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11B0" w14:textId="77777777" w:rsidR="00801893" w:rsidRPr="00873F76" w:rsidRDefault="00801893" w:rsidP="001812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8CCAD75" wp14:editId="2F2709BE">
            <wp:extent cx="5867400" cy="818225"/>
            <wp:effectExtent l="0" t="0" r="0" b="1270"/>
            <wp:docPr id="2" name="Obrázok 2" descr="C:\Users\regina.huckova\AppData\Local\Microsoft\Windows\INetCache\Content.MSO\F82FA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052" cy="8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8298C50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CF8D12C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07D656B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5A88B06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DEA0DCB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71FE976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E4BF6A2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341897A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4440B6D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177230C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2886404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EF64D1E" w14:textId="5CCFF7A7" w:rsidR="0016129B" w:rsidRDefault="00801893" w:rsidP="001812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  <w:t xml:space="preserve">Metodika </w:t>
      </w:r>
      <w:r w:rsidR="007D7267" w:rsidRPr="00873F76"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  <w:t xml:space="preserve">k výučbe </w:t>
      </w:r>
      <w:r w:rsidR="006D5869" w:rsidRPr="00873F76"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  <w:t>predmetu</w:t>
      </w:r>
      <w:r w:rsidR="00873F76" w:rsidRPr="00873F76">
        <w:rPr>
          <w:rFonts w:ascii="Times New Roman" w:eastAsia="Times New Roman" w:hAnsi="Times New Roman" w:cs="Times New Roman"/>
          <w:b/>
          <w:bCs/>
          <w:sz w:val="44"/>
          <w:szCs w:val="56"/>
          <w:lang w:eastAsia="sk-SK"/>
        </w:rPr>
        <w:t xml:space="preserve">  </w:t>
      </w:r>
    </w:p>
    <w:p w14:paraId="0571D36F" w14:textId="09A1CB06" w:rsidR="00801893" w:rsidRPr="0016129B" w:rsidRDefault="0016129B" w:rsidP="001812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lang w:eastAsia="sk-SK"/>
        </w:rPr>
      </w:pPr>
      <w:r w:rsidRPr="0016129B">
        <w:rPr>
          <w:rFonts w:ascii="Times New Roman" w:hAnsi="Times New Roman"/>
          <w:b/>
          <w:bCs/>
          <w:sz w:val="44"/>
          <w:szCs w:val="44"/>
        </w:rPr>
        <w:t xml:space="preserve">Právo duševného vlastníctva a informačných technológií </w:t>
      </w:r>
    </w:p>
    <w:p w14:paraId="7AC904F7" w14:textId="77777777" w:rsidR="007D7267" w:rsidRPr="00873F76" w:rsidRDefault="007D7267" w:rsidP="001812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56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56"/>
          <w:lang w:eastAsia="sk-SK"/>
        </w:rPr>
        <w:t xml:space="preserve">v rámci magisterského študijného programu Aplikovaná informatika </w:t>
      </w:r>
    </w:p>
    <w:p w14:paraId="0CD0680D" w14:textId="77777777" w:rsidR="007D7267" w:rsidRPr="00873F76" w:rsidRDefault="007D7267" w:rsidP="001812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4"/>
          <w:szCs w:val="56"/>
          <w:lang w:eastAsia="sk-SK"/>
        </w:rPr>
        <w:t xml:space="preserve">(aktivita A2 </w:t>
      </w:r>
      <w:r w:rsidRPr="00873F76">
        <w:rPr>
          <w:rFonts w:ascii="Times New Roman" w:eastAsia="Times New Roman" w:hAnsi="Times New Roman" w:cs="Times New Roman"/>
          <w:b/>
          <w:bCs/>
          <w:sz w:val="28"/>
          <w:szCs w:val="56"/>
          <w:lang w:eastAsia="sk-SK"/>
        </w:rPr>
        <w:t xml:space="preserve">- </w:t>
      </w:r>
      <w:r w:rsidRPr="00873F76">
        <w:rPr>
          <w:rStyle w:val="normaltextrun"/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Tvorba metodík a vzdelávacích materiálov pre účely vzdelávania v oblasti kybernetickej a informačnej bezpečnosti) </w:t>
      </w:r>
    </w:p>
    <w:p w14:paraId="323478FD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2125994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5034A2C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A4157CB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7D1F079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C0310BF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CA65178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3903998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EFE3D41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A80D9EE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47EB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14CEA7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88CB3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4A7311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2D03F5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0E58FA" w14:textId="77777777" w:rsidR="007D7267" w:rsidRPr="00873F76" w:rsidRDefault="007D7267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2C7858FF" w14:textId="77777777" w:rsidR="007D7267" w:rsidRPr="00873F76" w:rsidRDefault="007D7267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FFAF0E0" w14:textId="77777777" w:rsidR="007D7267" w:rsidRPr="00873F76" w:rsidRDefault="007D7267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78F78ABA" w14:textId="77777777" w:rsidR="007D7267" w:rsidRPr="00873F76" w:rsidRDefault="007D7267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4B91FB1B" w14:textId="77777777" w:rsidR="007D7267" w:rsidRPr="00873F76" w:rsidRDefault="007D7267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3A5B0643" w14:textId="77777777" w:rsidR="00801893" w:rsidRPr="00873F76" w:rsidRDefault="00801893" w:rsidP="001812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10C0ECE" w14:textId="1154F4EC" w:rsidR="00801893" w:rsidRPr="00873F76" w:rsidRDefault="007D7267" w:rsidP="001812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Košice, </w:t>
      </w:r>
      <w:r w:rsidR="0016129B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marec</w:t>
      </w:r>
      <w:r w:rsidR="00BC703B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 </w:t>
      </w:r>
      <w:r w:rsidR="0016129B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2026</w:t>
      </w:r>
      <w:r w:rsidR="00801893" w:rsidRPr="00873F76">
        <w:rPr>
          <w:rFonts w:ascii="Times New Roman" w:eastAsia="Times New Roman" w:hAnsi="Times New Roman" w:cs="Times New Roman"/>
          <w:sz w:val="32"/>
          <w:szCs w:val="32"/>
          <w:lang w:eastAsia="sk-SK"/>
        </w:rPr>
        <w:t> </w:t>
      </w:r>
    </w:p>
    <w:p w14:paraId="56A0E634" w14:textId="77777777" w:rsidR="00801893" w:rsidRPr="00873F76" w:rsidRDefault="00801893" w:rsidP="0018120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75AC2BE9" w14:textId="77777777" w:rsidR="00801893" w:rsidRPr="00873F76" w:rsidRDefault="00801893" w:rsidP="0018120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691D6D5F" w14:textId="77777777" w:rsidR="00801893" w:rsidRPr="00873F76" w:rsidRDefault="00801893" w:rsidP="0018120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28F9CCB9" w14:textId="77777777" w:rsidR="007D7267" w:rsidRPr="00873F76" w:rsidRDefault="007D7267" w:rsidP="0018120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  <w:r w:rsidRPr="00873F76">
        <w:rPr>
          <w:rFonts w:ascii="Times New Roman" w:hAnsi="Times New Roman" w:cs="Times New Roman"/>
          <w:noProof/>
          <w:lang w:eastAsia="sk-SK"/>
        </w:rPr>
        <w:lastRenderedPageBreak/>
        <w:drawing>
          <wp:inline distT="0" distB="0" distL="0" distR="0" wp14:anchorId="07AD8642" wp14:editId="2704495A">
            <wp:extent cx="5760720" cy="803009"/>
            <wp:effectExtent l="0" t="0" r="0" b="0"/>
            <wp:docPr id="3" name="Obrázok 3" descr="C:\Users\regina.huckova\AppData\Local\Microsoft\Windows\INetCache\Content.MSO\F82FA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AEAD" w14:textId="77777777" w:rsidR="007D7267" w:rsidRPr="00873F76" w:rsidRDefault="007D7267" w:rsidP="0018120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14:paraId="226A3CAF" w14:textId="77777777" w:rsidR="0018120F" w:rsidRDefault="0018120F" w:rsidP="0018120F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</w:p>
    <w:p w14:paraId="384375D2" w14:textId="766F2EFB" w:rsidR="00801893" w:rsidRPr="0016129B" w:rsidRDefault="00801893" w:rsidP="0018120F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 w:rsidRPr="0016129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Názov predmetu:</w:t>
      </w:r>
      <w:r w:rsidR="0016129B" w:rsidRPr="0016129B">
        <w:rPr>
          <w:rFonts w:ascii="Times New Roman" w:hAnsi="Times New Roman"/>
          <w:b/>
          <w:bCs/>
          <w:sz w:val="28"/>
          <w:szCs w:val="28"/>
        </w:rPr>
        <w:t xml:space="preserve"> Právo duševného vlastníctva a informačných technológií</w:t>
      </w:r>
    </w:p>
    <w:p w14:paraId="0758D850" w14:textId="77777777" w:rsidR="0018120F" w:rsidRDefault="0018120F" w:rsidP="0018120F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</w:p>
    <w:p w14:paraId="0F0BD6A8" w14:textId="17D2A6E2" w:rsidR="007D7267" w:rsidRPr="00873F76" w:rsidRDefault="007D7267" w:rsidP="0018120F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 w:rsidRPr="00873F7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Kód predmetu: </w:t>
      </w:r>
      <w:r w:rsidR="00873F76" w:rsidRPr="00873F76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>KOP/</w:t>
      </w:r>
      <w:r w:rsidR="008C4FCC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>PDVaIT</w:t>
      </w:r>
      <w:r w:rsidR="00873F76" w:rsidRPr="00873F76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>/22</w:t>
      </w:r>
    </w:p>
    <w:p w14:paraId="451027C6" w14:textId="77777777" w:rsidR="0018120F" w:rsidRDefault="0018120F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6F9F24DF" w14:textId="62BB4342" w:rsidR="00801893" w:rsidRPr="00873F76" w:rsidRDefault="00801893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Krátka anotácia predmetu: </w:t>
      </w:r>
    </w:p>
    <w:p w14:paraId="63D8CFAD" w14:textId="7EBADDF1" w:rsidR="008C4FCC" w:rsidRDefault="008C4FCC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C4FC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Predmet poskytuje študentom komplexný prehľad o právnej ochrane duševného vlastníctva v digitálnom prostredí s dôrazom na aktuálnu problémy informačnej spoločnosti. Prostredníctvom analýzy rozhodnutí, prezentácií a riešenia modelových prípadov prepája teoretické poznatky s ich praktickou aplikáciou v oblasti autorského a priemyselného práva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informačnej spoločnosti </w:t>
      </w:r>
      <w:r w:rsidRPr="008C4FC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3C45F455" w14:textId="77777777" w:rsidR="0018120F" w:rsidRDefault="0018120F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4D2D4EB3" w14:textId="5BCC00C2" w:rsidR="00801893" w:rsidRPr="00873F76" w:rsidRDefault="00801893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Cieľová skupina</w:t>
      </w:r>
      <w:r w:rsidR="007D7267"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:</w:t>
      </w:r>
    </w:p>
    <w:p w14:paraId="46685341" w14:textId="4DBD8BC1" w:rsidR="00873F76" w:rsidRPr="00873F76" w:rsidRDefault="00873F76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73F7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Študenti bakalárskeho a magisterského štúdia programov informatiky, aplikovanej informatiky a práva (Ib, PLB4d, AIb, PB3d).</w:t>
      </w:r>
    </w:p>
    <w:p w14:paraId="0C77678B" w14:textId="77777777" w:rsidR="0018120F" w:rsidRDefault="0018120F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1A4A84AF" w14:textId="59A0E4D3" w:rsidR="00801893" w:rsidRPr="00873F76" w:rsidRDefault="00801893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Ciele vzdelávania</w:t>
      </w: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 </w:t>
      </w:r>
    </w:p>
    <w:p w14:paraId="0EE0A451" w14:textId="66B3F2F2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Cieľom vzdelávania je p</w:t>
      </w:r>
      <w:r w:rsidRPr="00636195">
        <w:rPr>
          <w:rFonts w:ascii="Times New Roman" w:hAnsi="Times New Roman"/>
          <w:color w:val="000000"/>
          <w:sz w:val="24"/>
          <w:szCs w:val="24"/>
        </w:rPr>
        <w:t xml:space="preserve">oskytnúť študentom praktické informácie z oblasti ochrany duševného vlastníctva v digitálnom priestore. Okrem základného legislatívneho rámca ochrany duševného vlastníctva vyplývajúceho z budovania jednotného digitálneho trhu sú študenti konfrontovaní s aktuálnou judikatúrou a praktickými príkladmi. </w:t>
      </w:r>
      <w:r>
        <w:rPr>
          <w:rFonts w:ascii="Times New Roman" w:hAnsi="Times New Roman"/>
          <w:color w:val="000000"/>
          <w:sz w:val="24"/>
          <w:szCs w:val="24"/>
        </w:rPr>
        <w:t xml:space="preserve">Vo výuke </w:t>
      </w:r>
      <w:r w:rsidRPr="00636195">
        <w:rPr>
          <w:rFonts w:ascii="Times New Roman" w:hAnsi="Times New Roman"/>
          <w:color w:val="000000"/>
          <w:sz w:val="24"/>
          <w:szCs w:val="24"/>
        </w:rPr>
        <w:t xml:space="preserve">sú analyzované zásadné rozhodnutia z oblasti duševného vlastníctva, ktoré sú diskutované v kontexte aktuálneho vývoja informačnej spoločnosti a digitálneho prostredia. </w:t>
      </w:r>
      <w:r>
        <w:rPr>
          <w:rFonts w:ascii="Times New Roman" w:hAnsi="Times New Roman"/>
          <w:color w:val="000000"/>
          <w:sz w:val="24"/>
          <w:szCs w:val="24"/>
        </w:rPr>
        <w:t>Prezentáciou zvolenej témy a </w:t>
      </w:r>
      <w:r w:rsidRPr="0063619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Pr="00636195">
        <w:rPr>
          <w:rFonts w:ascii="Times New Roman" w:hAnsi="Times New Roman"/>
          <w:color w:val="000000"/>
          <w:sz w:val="24"/>
          <w:szCs w:val="24"/>
        </w:rPr>
        <w:t>iešením modelových prípadov z oblasti autorského práva a priemyselných práv sa účinne spája teória s praxou.</w:t>
      </w:r>
    </w:p>
    <w:p w14:paraId="652DEC2F" w14:textId="77777777" w:rsidR="007D7267" w:rsidRDefault="007D7267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</w:p>
    <w:p w14:paraId="7B65C7BB" w14:textId="77777777" w:rsidR="0018120F" w:rsidRPr="00873F76" w:rsidRDefault="0018120F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sk-SK"/>
        </w:rPr>
      </w:pPr>
    </w:p>
    <w:p w14:paraId="2DCAAF27" w14:textId="77777777" w:rsidR="007D7267" w:rsidRPr="00873F76" w:rsidRDefault="007D7267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3AE2A1B" w14:textId="77777777" w:rsidR="007D7267" w:rsidRDefault="007D7267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Stručná osnova predmetu: </w:t>
      </w:r>
    </w:p>
    <w:p w14:paraId="6BFF4A5E" w14:textId="3DADBFF9" w:rsidR="008C4FCC" w:rsidRPr="007B49BC" w:rsidRDefault="008C4FCC" w:rsidP="0018120F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49BC">
        <w:rPr>
          <w:rFonts w:ascii="Times New Roman" w:hAnsi="Times New Roman"/>
          <w:color w:val="000000"/>
          <w:sz w:val="24"/>
          <w:szCs w:val="24"/>
        </w:rPr>
        <w:t xml:space="preserve">Právo duševného vlastníctva v digitálnom prostredí. </w:t>
      </w:r>
      <w:r>
        <w:rPr>
          <w:rFonts w:ascii="Times New Roman" w:hAnsi="Times New Roman"/>
          <w:color w:val="000000"/>
          <w:sz w:val="24"/>
          <w:szCs w:val="24"/>
        </w:rPr>
        <w:t xml:space="preserve">Systém práva duševného vlastníctva. </w:t>
      </w:r>
      <w:r w:rsidRPr="007B49BC">
        <w:rPr>
          <w:rFonts w:ascii="Times New Roman" w:hAnsi="Times New Roman"/>
          <w:color w:val="000000"/>
          <w:sz w:val="24"/>
          <w:szCs w:val="24"/>
        </w:rPr>
        <w:t xml:space="preserve">Právna regulácia, zodpovednostné vzťahy na internete, stratégia ochrany duševného vlastníctva na jednotnom digitálnom trhu. </w:t>
      </w:r>
    </w:p>
    <w:p w14:paraId="3BD4D7E8" w14:textId="77777777" w:rsidR="008C4FCC" w:rsidRPr="007B49BC" w:rsidRDefault="008C4FCC" w:rsidP="0018120F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49BC">
        <w:rPr>
          <w:rFonts w:ascii="Times New Roman" w:hAnsi="Times New Roman"/>
          <w:color w:val="000000"/>
          <w:sz w:val="24"/>
          <w:szCs w:val="24"/>
        </w:rPr>
        <w:t>Autorské právo a informačné technológie. Vytváranie a používanie autorských diel na internete. Právna ochrana databáz, počítačových programov. Počítačové pirátstvo, počítačová kriminalita. Právna aspekty webových sídel a hypertextových odkazov. Výnimky a obmedzenia autorského práva na jednotnom digitálnom trhu.</w:t>
      </w:r>
    </w:p>
    <w:p w14:paraId="6F6BBE83" w14:textId="77777777" w:rsidR="008C4FCC" w:rsidRPr="007B49BC" w:rsidRDefault="008C4FCC" w:rsidP="0018120F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49BC">
        <w:rPr>
          <w:rFonts w:ascii="Times New Roman" w:hAnsi="Times New Roman"/>
          <w:color w:val="000000"/>
          <w:sz w:val="24"/>
          <w:szCs w:val="24"/>
        </w:rPr>
        <w:t xml:space="preserve">Zmluvné záväzky v kyberpriestore s osobitným zreteľom na predmety duševného vlastníctva. Verejné licencie v autorskom práve. </w:t>
      </w:r>
    </w:p>
    <w:p w14:paraId="1378A2A0" w14:textId="77777777" w:rsidR="008C4FCC" w:rsidRPr="007B49BC" w:rsidRDefault="008C4FCC" w:rsidP="0018120F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49BC">
        <w:rPr>
          <w:rFonts w:ascii="Times New Roman" w:hAnsi="Times New Roman"/>
          <w:color w:val="000000"/>
          <w:sz w:val="24"/>
          <w:szCs w:val="24"/>
        </w:rPr>
        <w:t xml:space="preserve">Práva výkonných umelcov, výrobcov zvukových záznamov, výrobcov audiovizuálnych záznamov a rozhlasových a televíznych vysielateľov v digitálnom prostredí. </w:t>
      </w:r>
    </w:p>
    <w:p w14:paraId="1603917F" w14:textId="77777777" w:rsidR="008C4FCC" w:rsidRPr="007B49BC" w:rsidRDefault="008C4FCC" w:rsidP="0018120F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49BC">
        <w:rPr>
          <w:rFonts w:ascii="Times New Roman" w:hAnsi="Times New Roman"/>
          <w:color w:val="000000"/>
          <w:sz w:val="24"/>
          <w:szCs w:val="24"/>
        </w:rPr>
        <w:t xml:space="preserve">Právo priemyselného vlastníctva a informačné technológie. </w:t>
      </w:r>
      <w:bookmarkStart w:id="0" w:name="_Hlk85813468"/>
      <w:r w:rsidRPr="007B49BC">
        <w:rPr>
          <w:rFonts w:ascii="Times New Roman" w:hAnsi="Times New Roman"/>
          <w:color w:val="000000"/>
          <w:sz w:val="24"/>
          <w:szCs w:val="24"/>
        </w:rPr>
        <w:t xml:space="preserve">Patenty, dizajny, </w:t>
      </w:r>
      <w:bookmarkEnd w:id="0"/>
      <w:r w:rsidRPr="007B49BC">
        <w:rPr>
          <w:rFonts w:ascii="Times New Roman" w:hAnsi="Times New Roman"/>
          <w:color w:val="000000"/>
          <w:sz w:val="24"/>
          <w:szCs w:val="24"/>
        </w:rPr>
        <w:t xml:space="preserve">ochranné známky, obchodné mená, doménové mená. Systém registrácie doménových mien. Spory o doménové mená. Cybersquatting. </w:t>
      </w:r>
    </w:p>
    <w:p w14:paraId="21F15F8C" w14:textId="77777777" w:rsidR="008C4FCC" w:rsidRPr="007B49BC" w:rsidRDefault="008C4FCC" w:rsidP="0018120F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49BC">
        <w:rPr>
          <w:rFonts w:ascii="Times New Roman" w:hAnsi="Times New Roman"/>
          <w:color w:val="000000"/>
          <w:sz w:val="24"/>
          <w:szCs w:val="24"/>
        </w:rPr>
        <w:t xml:space="preserve">Vymožiteľnosť práv duševného vlastníctva na internete. Uplatňovanie princípu teritoriality a riešenie otázok založenia príslušnosti súdov v sporoch z duševného vlastníctva zo zmluvných a mimozmluvných záväzkov na internete. Súdna a mimosúdna ochrana duševného vlastníctva, alternatívne riešenie doménových sporov. </w:t>
      </w:r>
    </w:p>
    <w:p w14:paraId="3D3F18AC" w14:textId="4234EFED" w:rsidR="00873F76" w:rsidRPr="00F1195D" w:rsidRDefault="008C4FCC" w:rsidP="0018120F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1195D">
        <w:rPr>
          <w:rFonts w:ascii="Times New Roman" w:hAnsi="Times New Roman"/>
          <w:color w:val="000000"/>
          <w:sz w:val="24"/>
          <w:szCs w:val="24"/>
        </w:rPr>
        <w:t xml:space="preserve">Právo duševného vlastníctva, ochrana osobných údajov a dát. Základné práva a slobody a ochrana duševného vlastníctva. Ochrana súkromia na internete a DRM. Kolízne aspekty práva na ochranu osobných údajov, slobody podnikania, slobody prejavu a práva na informácie s autorským právom. </w:t>
      </w:r>
    </w:p>
    <w:p w14:paraId="0E304ECB" w14:textId="77777777" w:rsidR="0018120F" w:rsidRDefault="0018120F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45AB6B3" w14:textId="0AAC4719" w:rsidR="007D7267" w:rsidRPr="00873F76" w:rsidRDefault="007D7267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Odporúčaná literatúra: </w:t>
      </w:r>
    </w:p>
    <w:p w14:paraId="3000801B" w14:textId="77777777" w:rsidR="008C4FCC" w:rsidRDefault="008C4FCC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726CF">
        <w:rPr>
          <w:rFonts w:ascii="Times New Roman" w:hAnsi="Times New Roman"/>
          <w:sz w:val="24"/>
          <w:szCs w:val="24"/>
        </w:rPr>
        <w:t>HUČKOVÁ, R., TREŠČÁKOVÁ, D., RÓZENFELDOVÁ, L.: Právo informačných a komunikačných technológií. Univerzita Pavla Jozefa Šafárika v Košiciach, Košice, 2019</w:t>
      </w:r>
    </w:p>
    <w:p w14:paraId="1E3F5371" w14:textId="77777777" w:rsidR="008C4FCC" w:rsidRPr="00636195" w:rsidRDefault="008C4FCC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>POLČÁK, R. a kol. Právo informačních technologií, Praha: Wolters Kluwer ČR, 2018</w:t>
      </w:r>
    </w:p>
    <w:p w14:paraId="7E70E266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 xml:space="preserve">HUSOVEC, M. a kol. Právo informačných a komunikačných technológií 1, TINCT, 2021. </w:t>
      </w:r>
    </w:p>
    <w:p w14:paraId="4BAA66C7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>ANDRAŠKO, J. a kol. Právo informačných a komunikačných technológií 2., TINCT, 2021.</w:t>
      </w:r>
    </w:p>
    <w:p w14:paraId="6335C6B8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 xml:space="preserve">ČERMÁK, JR. PELIKÁNOVÁ, R.: Právní aspekty doménových jmen. Praha: Linde, a.s., 2000. </w:t>
      </w:r>
    </w:p>
    <w:p w14:paraId="2115664D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 xml:space="preserve">DOBŘICHOVSKÝ, T. Moderní trendy práv k duševnímu vlastnictví v kontextu evropského práva, dohody TRIPS a činnosti WTO. Praha: Linde, 2004. </w:t>
      </w:r>
    </w:p>
    <w:p w14:paraId="4D024933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 xml:space="preserve">GREGUŠOVÁ, D. a kol. Právo informačných a komunikačných technológií. Bratislava, STU, 2005. </w:t>
      </w:r>
    </w:p>
    <w:p w14:paraId="6BBF1054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 xml:space="preserve">BŰLLESBACH, A. – POULET, Y. – PRINS, C.: Concise European IT Law, Kluwer Law International, 2006. </w:t>
      </w:r>
    </w:p>
    <w:p w14:paraId="1BE24873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lastRenderedPageBreak/>
        <w:t xml:space="preserve">HUSOVEC, M. - LOUČKA, M. Vybraná judikatura z oblasti doménových sporů. Praha: Wolters Kluwer, 2019. HUSOVEC, M. Zodpovednosť na internete podľa českého a slovenského práva, Praha: CZ.NIC, 2014. POLČÁK, R., KOŠČÍK, M. a kol. European ICT Law. Texts, Cases, Materials. Brno: Tribun, 2011. </w:t>
      </w:r>
    </w:p>
    <w:p w14:paraId="530226D6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 xml:space="preserve">MATEJKA, Ján. Internet jako objekt práva : hledání rovnováhy autonomie a soukromí. Praha: CZ.NIC, 2013. POLČÁK, R. – KOŠČÍK, M. a kol.: European ICT Law 2013. Texts, Cases, Materials. Brno Tribun 2013. </w:t>
      </w:r>
    </w:p>
    <w:p w14:paraId="1498CF63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>POLČÁK, R. Právo na internetu - spam a odpovědnost ISP. Brno: Computer Press, 2007.</w:t>
      </w:r>
    </w:p>
    <w:p w14:paraId="4558D52B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>POLČÁK, R. Internet a proměny práva. 1. vyd. Praha: Auditorium, 2012. 388 s. edite Téma.</w:t>
      </w:r>
    </w:p>
    <w:p w14:paraId="7BF6A20B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 xml:space="preserve">SMEJKAL, V. Právo informačních a telekomunikačních systémů. 2. aktualiz. a rozš. vyd. Praha: C. H. Beck, 2004. ŠVIDROŇ, J. a kol.: Právo duševného vlastníctva v informačnej spoločnosti a v systéme práva. Bratislava: VEDA, 2009. </w:t>
      </w:r>
    </w:p>
    <w:p w14:paraId="3FB36E84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 xml:space="preserve">TELEC, Ivo. Právo duševního vlastnictví v informační společnosti. 1. vyd. Praha: Nakladatelství Leges, s. r. o., 2015. </w:t>
      </w:r>
    </w:p>
    <w:p w14:paraId="61A394CB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>TELEC, I., TŮMA,P. Autorský zákon: Komentář. 2.vydání. Praha: C. H. Beck, 2019</w:t>
      </w:r>
    </w:p>
    <w:p w14:paraId="5B901D97" w14:textId="77777777" w:rsidR="008C4FCC" w:rsidRPr="00636195" w:rsidRDefault="008C4FCC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36195">
        <w:rPr>
          <w:rFonts w:ascii="Times New Roman" w:hAnsi="Times New Roman"/>
          <w:color w:val="000000"/>
          <w:sz w:val="24"/>
          <w:szCs w:val="24"/>
        </w:rPr>
        <w:t>VOJČÍK, P. et. al. Právo duševného vlastníctva. 2.upravené vydanie. Plzeň: Aleš Čeněk, 2014.</w:t>
      </w:r>
    </w:p>
    <w:p w14:paraId="15106DDD" w14:textId="77777777" w:rsidR="007D7267" w:rsidRPr="00873F76" w:rsidRDefault="007D7267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sk-SK"/>
        </w:rPr>
      </w:pPr>
      <w:r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Vyučujúci: </w:t>
      </w:r>
    </w:p>
    <w:p w14:paraId="0A629ADD" w14:textId="5BE98A62" w:rsidR="00873F76" w:rsidRPr="00873F76" w:rsidRDefault="00873F76" w:rsidP="0018120F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doc. JUDr. Re</w:t>
      </w:r>
      <w:r w:rsidR="008C4FCC">
        <w:rPr>
          <w:rFonts w:ascii="Times New Roman" w:hAnsi="Times New Roman" w:cs="Times New Roman"/>
          <w:sz w:val="24"/>
          <w:szCs w:val="24"/>
          <w:lang w:eastAsia="sk-SK"/>
        </w:rPr>
        <w:t xml:space="preserve">náta Bačárová, </w:t>
      </w:r>
      <w:r w:rsidRPr="00873F76">
        <w:rPr>
          <w:rFonts w:ascii="Times New Roman" w:hAnsi="Times New Roman" w:cs="Times New Roman"/>
          <w:sz w:val="24"/>
          <w:szCs w:val="24"/>
          <w:lang w:eastAsia="sk-SK"/>
        </w:rPr>
        <w:t>PhD.</w:t>
      </w:r>
      <w:r w:rsidR="008C4FCC">
        <w:rPr>
          <w:rFonts w:ascii="Times New Roman" w:hAnsi="Times New Roman" w:cs="Times New Roman"/>
          <w:sz w:val="24"/>
          <w:szCs w:val="24"/>
          <w:lang w:eastAsia="sk-SK"/>
        </w:rPr>
        <w:t xml:space="preserve"> LL.M.</w:t>
      </w:r>
    </w:p>
    <w:p w14:paraId="6F67CFBC" w14:textId="43C6D23C" w:rsidR="00873F76" w:rsidRPr="00873F76" w:rsidRDefault="00801893" w:rsidP="0018120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</w:rPr>
      </w:pPr>
      <w:r w:rsidRPr="00873F7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Poznámky</w:t>
      </w:r>
      <w:r w:rsidR="007D7267" w:rsidRPr="00873F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:</w:t>
      </w:r>
    </w:p>
    <w:p w14:paraId="549F1446" w14:textId="75D9A5FB" w:rsidR="00677E9E" w:rsidRDefault="00677E9E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39C1853F" wp14:editId="48351EC0">
            <wp:extent cx="5760720" cy="803009"/>
            <wp:effectExtent l="0" t="0" r="0" b="0"/>
            <wp:docPr id="988622577" name="Obrázok 988622577" descr="C:\Users\regina.huckova\AppData\Local\Microsoft\Windows\INetCache\Content.MSO\F82FA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221E6" w14:textId="77777777" w:rsidR="00677E9E" w:rsidRDefault="00677E9E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B9800" w14:textId="77777777" w:rsidR="0018120F" w:rsidRDefault="0018120F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F782E" w14:textId="77777777" w:rsidR="0018120F" w:rsidRDefault="0018120F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92F03" w14:textId="77777777" w:rsidR="0018120F" w:rsidRDefault="0018120F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C45A7" w14:textId="77777777" w:rsidR="0018120F" w:rsidRDefault="0018120F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5C332" w14:textId="77777777" w:rsidR="0018120F" w:rsidRDefault="0018120F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4EDA7" w14:textId="1D791134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8"/>
          <w:szCs w:val="28"/>
        </w:rPr>
        <w:lastRenderedPageBreak/>
        <w:t>Detailná osnova predmetu</w:t>
      </w:r>
    </w:p>
    <w:p w14:paraId="1EDD7C8F" w14:textId="77777777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E25A4" w14:textId="5AAE4A95" w:rsidR="00873F76" w:rsidRPr="00AF17EB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7EB">
        <w:rPr>
          <w:rFonts w:ascii="Times New Roman" w:hAnsi="Times New Roman" w:cs="Times New Roman"/>
          <w:b/>
          <w:bCs/>
          <w:sz w:val="28"/>
          <w:szCs w:val="28"/>
        </w:rPr>
        <w:t xml:space="preserve">Téma 1: </w:t>
      </w:r>
      <w:r w:rsidR="00AF17EB" w:rsidRPr="00AF17EB">
        <w:rPr>
          <w:rFonts w:ascii="Times New Roman" w:hAnsi="Times New Roman"/>
          <w:b/>
          <w:bCs/>
          <w:color w:val="000000"/>
          <w:sz w:val="28"/>
          <w:szCs w:val="28"/>
        </w:rPr>
        <w:t xml:space="preserve">Právo duševného vlastníctva v digitálnom </w:t>
      </w:r>
      <w:r w:rsidR="00FD7428">
        <w:rPr>
          <w:rFonts w:ascii="Times New Roman" w:hAnsi="Times New Roman"/>
          <w:b/>
          <w:bCs/>
          <w:color w:val="000000"/>
          <w:sz w:val="28"/>
          <w:szCs w:val="28"/>
        </w:rPr>
        <w:t>priestore</w:t>
      </w:r>
    </w:p>
    <w:p w14:paraId="59D63FF0" w14:textId="169E2CBC" w:rsidR="008C4FCC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B3447" w14:textId="555BCB49" w:rsidR="008C4FCC" w:rsidRPr="007B49BC" w:rsidRDefault="00AF17EB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Digitálne prostredie</w:t>
      </w:r>
      <w:r w:rsidR="00B3675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 právna regulácia p</w:t>
      </w:r>
      <w:r w:rsidR="008C4FCC" w:rsidRPr="007B49BC">
        <w:rPr>
          <w:rFonts w:ascii="Times New Roman" w:hAnsi="Times New Roman"/>
          <w:color w:val="000000"/>
          <w:sz w:val="24"/>
          <w:szCs w:val="24"/>
        </w:rPr>
        <w:t>ráv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8C4FCC" w:rsidRPr="007B49BC">
        <w:rPr>
          <w:rFonts w:ascii="Times New Roman" w:hAnsi="Times New Roman"/>
          <w:color w:val="000000"/>
          <w:sz w:val="24"/>
          <w:szCs w:val="24"/>
        </w:rPr>
        <w:t>duševného vlastníctv</w:t>
      </w:r>
      <w:r>
        <w:rPr>
          <w:rFonts w:ascii="Times New Roman" w:hAnsi="Times New Roman"/>
          <w:color w:val="000000"/>
          <w:sz w:val="24"/>
          <w:szCs w:val="24"/>
        </w:rPr>
        <w:t>a (PDV)</w:t>
      </w:r>
      <w:r w:rsidR="00B36755">
        <w:rPr>
          <w:rFonts w:ascii="Times New Roman" w:hAnsi="Times New Roman"/>
          <w:color w:val="000000"/>
          <w:sz w:val="24"/>
          <w:szCs w:val="24"/>
        </w:rPr>
        <w:t xml:space="preserve"> a s</w:t>
      </w:r>
      <w:r w:rsidR="008C4FCC">
        <w:rPr>
          <w:rFonts w:ascii="Times New Roman" w:hAnsi="Times New Roman"/>
          <w:color w:val="000000"/>
          <w:sz w:val="24"/>
          <w:szCs w:val="24"/>
        </w:rPr>
        <w:t xml:space="preserve">ystém práva duševného vlastníctva. </w:t>
      </w:r>
    </w:p>
    <w:p w14:paraId="6BA6D5B9" w14:textId="6CE57558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7A620F8B" w14:textId="50D73CA0" w:rsidR="00873F76" w:rsidRPr="00873F76" w:rsidRDefault="00873F76" w:rsidP="0018120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Pojem</w:t>
      </w:r>
      <w:r w:rsidR="008D236E">
        <w:rPr>
          <w:rFonts w:ascii="Times New Roman" w:hAnsi="Times New Roman" w:cs="Times New Roman"/>
          <w:sz w:val="24"/>
          <w:szCs w:val="24"/>
        </w:rPr>
        <w:t xml:space="preserve">, </w:t>
      </w:r>
      <w:r w:rsidRPr="00873F76">
        <w:rPr>
          <w:rFonts w:ascii="Times New Roman" w:hAnsi="Times New Roman" w:cs="Times New Roman"/>
          <w:sz w:val="24"/>
          <w:szCs w:val="24"/>
        </w:rPr>
        <w:t xml:space="preserve">pramene </w:t>
      </w:r>
      <w:r w:rsidR="008D236E">
        <w:rPr>
          <w:rFonts w:ascii="Times New Roman" w:hAnsi="Times New Roman" w:cs="Times New Roman"/>
          <w:sz w:val="24"/>
          <w:szCs w:val="24"/>
        </w:rPr>
        <w:t xml:space="preserve">a systém </w:t>
      </w:r>
      <w:r w:rsidRPr="00873F76">
        <w:rPr>
          <w:rFonts w:ascii="Times New Roman" w:hAnsi="Times New Roman" w:cs="Times New Roman"/>
          <w:sz w:val="24"/>
          <w:szCs w:val="24"/>
        </w:rPr>
        <w:t xml:space="preserve">práva </w:t>
      </w:r>
      <w:r w:rsidR="00AF17EB">
        <w:rPr>
          <w:rFonts w:ascii="Times New Roman" w:hAnsi="Times New Roman" w:cs="Times New Roman"/>
          <w:sz w:val="24"/>
          <w:szCs w:val="24"/>
        </w:rPr>
        <w:t>duševného vlastníctva</w:t>
      </w:r>
    </w:p>
    <w:p w14:paraId="1EFB32B9" w14:textId="77777777" w:rsidR="00873F76" w:rsidRPr="00873F76" w:rsidRDefault="00873F76" w:rsidP="0018120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>Jednotný digitálny trh a jeho právne základy</w:t>
      </w:r>
    </w:p>
    <w:p w14:paraId="25D593FD" w14:textId="55C934ED" w:rsidR="00873F76" w:rsidRPr="00873F76" w:rsidRDefault="00873F76" w:rsidP="0018120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 xml:space="preserve">Vzťah </w:t>
      </w:r>
      <w:r w:rsidR="00AF17EB">
        <w:rPr>
          <w:rFonts w:ascii="Times New Roman" w:hAnsi="Times New Roman" w:cs="Times New Roman"/>
          <w:sz w:val="24"/>
          <w:szCs w:val="24"/>
        </w:rPr>
        <w:t xml:space="preserve">PDV </w:t>
      </w:r>
      <w:r w:rsidRPr="00873F76">
        <w:rPr>
          <w:rFonts w:ascii="Times New Roman" w:hAnsi="Times New Roman" w:cs="Times New Roman"/>
          <w:sz w:val="24"/>
          <w:szCs w:val="24"/>
        </w:rPr>
        <w:t>k</w:t>
      </w:r>
      <w:r w:rsidR="00AF17EB">
        <w:rPr>
          <w:rFonts w:ascii="Times New Roman" w:hAnsi="Times New Roman" w:cs="Times New Roman"/>
          <w:sz w:val="24"/>
          <w:szCs w:val="24"/>
        </w:rPr>
        <w:t xml:space="preserve"> verejnému a súkromnému právu </w:t>
      </w:r>
    </w:p>
    <w:p w14:paraId="2CE8C1D1" w14:textId="2FC20AA7" w:rsidR="008D236E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="008D236E">
        <w:rPr>
          <w:rFonts w:ascii="Times New Roman" w:hAnsi="Times New Roman" w:cs="Times New Roman"/>
          <w:sz w:val="24"/>
          <w:szCs w:val="24"/>
        </w:rPr>
        <w:t>prednáška, p</w:t>
      </w:r>
      <w:r w:rsidR="008D236E" w:rsidRPr="00873F76">
        <w:rPr>
          <w:rFonts w:ascii="Times New Roman" w:hAnsi="Times New Roman" w:cs="Times New Roman"/>
          <w:sz w:val="24"/>
          <w:szCs w:val="24"/>
        </w:rPr>
        <w:t>raktický seminár: diskusia o podmienkach absolvovania predmetu a skúškových požiadavkách</w:t>
      </w:r>
    </w:p>
    <w:p w14:paraId="10712B37" w14:textId="1B59C799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AEA2C" w14:textId="16216756" w:rsidR="00641D63" w:rsidRPr="00641D63" w:rsidRDefault="00873F76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1D63">
        <w:rPr>
          <w:rFonts w:ascii="Times New Roman" w:hAnsi="Times New Roman" w:cs="Times New Roman"/>
          <w:b/>
          <w:bCs/>
          <w:sz w:val="28"/>
          <w:szCs w:val="28"/>
        </w:rPr>
        <w:t xml:space="preserve">Téma 2: </w:t>
      </w:r>
      <w:r w:rsidR="00641D63" w:rsidRPr="00641D63">
        <w:rPr>
          <w:rFonts w:ascii="Times New Roman" w:hAnsi="Times New Roman"/>
          <w:b/>
          <w:bCs/>
          <w:color w:val="000000"/>
          <w:sz w:val="28"/>
          <w:szCs w:val="28"/>
        </w:rPr>
        <w:t>Autorské právo a informačné technológie</w:t>
      </w:r>
      <w:r w:rsidR="00F2604A">
        <w:rPr>
          <w:rFonts w:ascii="Times New Roman" w:hAnsi="Times New Roman"/>
          <w:b/>
          <w:bCs/>
          <w:color w:val="000000"/>
          <w:sz w:val="28"/>
          <w:szCs w:val="28"/>
        </w:rPr>
        <w:t xml:space="preserve"> I.</w:t>
      </w:r>
    </w:p>
    <w:p w14:paraId="2E91E9B8" w14:textId="1BF11A3F" w:rsidR="00641D63" w:rsidRPr="007B49BC" w:rsidRDefault="00873F76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="00641D63" w:rsidRPr="007B49BC">
        <w:rPr>
          <w:rFonts w:ascii="Times New Roman" w:hAnsi="Times New Roman"/>
          <w:color w:val="000000"/>
          <w:sz w:val="24"/>
          <w:szCs w:val="24"/>
        </w:rPr>
        <w:t>Vytváranie a používanie autorských diel na internete. Právna ochrana databáz, počítačových programov. Počítačové pirátstvo, počítačová kriminalita. Právn</w:t>
      </w:r>
      <w:r w:rsidR="00641D63">
        <w:rPr>
          <w:rFonts w:ascii="Times New Roman" w:hAnsi="Times New Roman"/>
          <w:color w:val="000000"/>
          <w:sz w:val="24"/>
          <w:szCs w:val="24"/>
        </w:rPr>
        <w:t>e</w:t>
      </w:r>
      <w:r w:rsidR="00641D63" w:rsidRPr="007B49BC">
        <w:rPr>
          <w:rFonts w:ascii="Times New Roman" w:hAnsi="Times New Roman"/>
          <w:color w:val="000000"/>
          <w:sz w:val="24"/>
          <w:szCs w:val="24"/>
        </w:rPr>
        <w:t xml:space="preserve"> aspekty webových sídel a hypertextových odkazov. </w:t>
      </w:r>
    </w:p>
    <w:p w14:paraId="1A16734A" w14:textId="346E1DB2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68630F85" w14:textId="5C2FA188" w:rsidR="00641D63" w:rsidRDefault="00641D63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autorského práva</w:t>
      </w:r>
      <w:r w:rsidR="00F2604A">
        <w:rPr>
          <w:rFonts w:ascii="Times New Roman" w:hAnsi="Times New Roman" w:cs="Times New Roman"/>
          <w:sz w:val="24"/>
          <w:szCs w:val="24"/>
        </w:rPr>
        <w:t xml:space="preserve"> a IT</w:t>
      </w:r>
    </w:p>
    <w:p w14:paraId="36700171" w14:textId="77777777" w:rsidR="00F2604A" w:rsidRDefault="00873F76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 xml:space="preserve">Pojmové znaky </w:t>
      </w:r>
      <w:r w:rsidR="00641D63">
        <w:rPr>
          <w:rFonts w:ascii="Times New Roman" w:hAnsi="Times New Roman" w:cs="Times New Roman"/>
          <w:sz w:val="24"/>
          <w:szCs w:val="24"/>
        </w:rPr>
        <w:t xml:space="preserve">autorského diela </w:t>
      </w:r>
    </w:p>
    <w:p w14:paraId="561CE9C6" w14:textId="353F73CA" w:rsidR="00873F76" w:rsidRDefault="00641D63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Autorstvo a subjekty autorského práva </w:t>
      </w:r>
    </w:p>
    <w:p w14:paraId="41EE5696" w14:textId="7E0BD6B7" w:rsidR="00641D63" w:rsidRDefault="00641D63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</w:t>
      </w:r>
      <w:r w:rsidR="00F260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obsah </w:t>
      </w:r>
      <w:r w:rsidR="00F2604A">
        <w:rPr>
          <w:rFonts w:ascii="Times New Roman" w:hAnsi="Times New Roman" w:cs="Times New Roman"/>
          <w:sz w:val="24"/>
          <w:szCs w:val="24"/>
        </w:rPr>
        <w:t xml:space="preserve">a trvanie </w:t>
      </w:r>
      <w:r>
        <w:rPr>
          <w:rFonts w:ascii="Times New Roman" w:hAnsi="Times New Roman" w:cs="Times New Roman"/>
          <w:sz w:val="24"/>
          <w:szCs w:val="24"/>
        </w:rPr>
        <w:t>autorského práva</w:t>
      </w:r>
    </w:p>
    <w:p w14:paraId="64D095BF" w14:textId="3935AAFE" w:rsidR="00F2604A" w:rsidRDefault="00F2604A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Databázy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právo k databáze </w:t>
      </w:r>
      <w:r w:rsidRPr="001435F0">
        <w:rPr>
          <w:rFonts w:ascii="Times New Roman" w:hAnsi="Times New Roman" w:cs="Times New Roman"/>
          <w:i/>
          <w:iCs/>
          <w:sz w:val="24"/>
          <w:szCs w:val="24"/>
        </w:rPr>
        <w:t>sui generis</w:t>
      </w:r>
    </w:p>
    <w:p w14:paraId="310DB1D4" w14:textId="47031E53" w:rsidR="00F2604A" w:rsidRPr="00873F76" w:rsidRDefault="00F2604A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počítačov</w:t>
      </w:r>
      <w:r>
        <w:rPr>
          <w:rFonts w:ascii="Times New Roman" w:hAnsi="Times New Roman" w:cs="Times New Roman"/>
          <w:sz w:val="24"/>
          <w:szCs w:val="24"/>
        </w:rPr>
        <w:t xml:space="preserve">ých </w:t>
      </w: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B49BC">
        <w:rPr>
          <w:rFonts w:ascii="Times New Roman" w:hAnsi="Times New Roman"/>
          <w:color w:val="000000"/>
          <w:sz w:val="24"/>
          <w:szCs w:val="24"/>
        </w:rPr>
        <w:t>očítačové pirátstvo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B49BC">
        <w:rPr>
          <w:rFonts w:ascii="Times New Roman" w:hAnsi="Times New Roman"/>
          <w:color w:val="000000"/>
          <w:sz w:val="24"/>
          <w:szCs w:val="24"/>
        </w:rPr>
        <w:t xml:space="preserve"> počítačová kriminalita</w:t>
      </w:r>
    </w:p>
    <w:p w14:paraId="7B7CCD6A" w14:textId="77777777" w:rsidR="009248BF" w:rsidRPr="00B751CB" w:rsidRDefault="009248BF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CB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B751CB">
        <w:rPr>
          <w:rFonts w:ascii="Times New Roman" w:hAnsi="Times New Roman" w:cs="Times New Roman"/>
          <w:sz w:val="24"/>
          <w:szCs w:val="24"/>
        </w:rPr>
        <w:t xml:space="preserve"> prednáška, </w:t>
      </w:r>
      <w:r>
        <w:rPr>
          <w:rFonts w:ascii="Times New Roman" w:hAnsi="Times New Roman" w:cs="Times New Roman"/>
          <w:sz w:val="24"/>
          <w:szCs w:val="24"/>
        </w:rPr>
        <w:t xml:space="preserve">diskusia, </w:t>
      </w:r>
      <w:r w:rsidRPr="00B751CB">
        <w:rPr>
          <w:rFonts w:ascii="Times New Roman" w:hAnsi="Times New Roman" w:cs="Times New Roman"/>
          <w:sz w:val="24"/>
          <w:szCs w:val="24"/>
        </w:rPr>
        <w:t xml:space="preserve">seminár s </w:t>
      </w:r>
      <w:r>
        <w:rPr>
          <w:rFonts w:ascii="Times New Roman" w:hAnsi="Times New Roman" w:cs="Times New Roman"/>
          <w:sz w:val="24"/>
          <w:szCs w:val="24"/>
        </w:rPr>
        <w:t>prezentáciou seminárnej práce</w:t>
      </w:r>
      <w:r w:rsidRPr="00B751CB">
        <w:rPr>
          <w:rFonts w:ascii="Times New Roman" w:hAnsi="Times New Roman" w:cs="Times New Roman"/>
          <w:sz w:val="24"/>
          <w:szCs w:val="24"/>
        </w:rPr>
        <w:t>.</w:t>
      </w:r>
    </w:p>
    <w:p w14:paraId="1748DFC4" w14:textId="5E4AFF9D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DD6D6" w14:textId="5F59E8A7" w:rsidR="00641D63" w:rsidRPr="00641D63" w:rsidRDefault="00641D63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1D63">
        <w:rPr>
          <w:rFonts w:ascii="Times New Roman" w:hAnsi="Times New Roman" w:cs="Times New Roman"/>
          <w:b/>
          <w:bCs/>
          <w:sz w:val="28"/>
          <w:szCs w:val="28"/>
        </w:rPr>
        <w:t xml:space="preserve">Téma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41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41D63">
        <w:rPr>
          <w:rFonts w:ascii="Times New Roman" w:hAnsi="Times New Roman"/>
          <w:b/>
          <w:bCs/>
          <w:color w:val="000000"/>
          <w:sz w:val="28"/>
          <w:szCs w:val="28"/>
        </w:rPr>
        <w:t>Autorské právo a informačné technológie</w:t>
      </w:r>
      <w:r w:rsidR="00F2604A">
        <w:rPr>
          <w:rFonts w:ascii="Times New Roman" w:hAnsi="Times New Roman"/>
          <w:b/>
          <w:bCs/>
          <w:color w:val="000000"/>
          <w:sz w:val="28"/>
          <w:szCs w:val="28"/>
        </w:rPr>
        <w:t xml:space="preserve"> II.</w:t>
      </w:r>
    </w:p>
    <w:p w14:paraId="44589D7A" w14:textId="68B90ECA" w:rsidR="001435F0" w:rsidRDefault="00A244BF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Pr="007B49BC">
        <w:rPr>
          <w:rFonts w:ascii="Times New Roman" w:hAnsi="Times New Roman"/>
          <w:color w:val="000000"/>
          <w:sz w:val="24"/>
          <w:szCs w:val="24"/>
        </w:rPr>
        <w:t>Výnimky a obmedzenia autorského práva na jednotnom digitálnom trhu.</w:t>
      </w:r>
    </w:p>
    <w:p w14:paraId="598C6DB9" w14:textId="77777777" w:rsidR="00641D63" w:rsidRDefault="00641D63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7147EF75" w14:textId="43CEE983" w:rsidR="00F2604A" w:rsidRDefault="00F2604A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Dovolené  spôsoby použitia </w:t>
      </w:r>
      <w:r w:rsidR="00A244BF">
        <w:rPr>
          <w:rFonts w:ascii="Times New Roman" w:hAnsi="Times New Roman" w:cs="Times New Roman"/>
          <w:sz w:val="24"/>
          <w:szCs w:val="24"/>
        </w:rPr>
        <w:t xml:space="preserve">autorských diel na internete </w:t>
      </w:r>
      <w:r>
        <w:rPr>
          <w:rFonts w:ascii="Times New Roman" w:hAnsi="Times New Roman" w:cs="Times New Roman"/>
          <w:sz w:val="24"/>
          <w:szCs w:val="24"/>
        </w:rPr>
        <w:t>-  trojkrokový test</w:t>
      </w:r>
    </w:p>
    <w:p w14:paraId="08A356B7" w14:textId="46699573" w:rsidR="00F2604A" w:rsidRPr="00F2604A" w:rsidRDefault="00F2604A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4A">
        <w:rPr>
          <w:rFonts w:ascii="Times New Roman" w:hAnsi="Times New Roman" w:cs="Times New Roman"/>
          <w:sz w:val="24"/>
          <w:szCs w:val="24"/>
        </w:rPr>
        <w:t>Použitie diela na účely slobody prejavu a práva na informácie</w:t>
      </w:r>
    </w:p>
    <w:p w14:paraId="37A74823" w14:textId="4B55A81B" w:rsidR="00F2604A" w:rsidRPr="00F2604A" w:rsidRDefault="00F2604A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4A">
        <w:rPr>
          <w:rFonts w:ascii="Times New Roman" w:hAnsi="Times New Roman" w:cs="Times New Roman"/>
          <w:sz w:val="24"/>
          <w:szCs w:val="24"/>
        </w:rPr>
        <w:lastRenderedPageBreak/>
        <w:t>Použitie diela na sociálne, vzdelávacie, vedecké, kultúrne, úradné a iné účely</w:t>
      </w:r>
    </w:p>
    <w:p w14:paraId="03FA4021" w14:textId="1D46312D" w:rsidR="00F2604A" w:rsidRPr="00F2604A" w:rsidRDefault="00F2604A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4A">
        <w:rPr>
          <w:rFonts w:ascii="Times New Roman" w:hAnsi="Times New Roman" w:cs="Times New Roman"/>
          <w:sz w:val="24"/>
          <w:szCs w:val="24"/>
        </w:rPr>
        <w:t>Použitie diela s minimálnym hospodárskym významom</w:t>
      </w:r>
    </w:p>
    <w:p w14:paraId="7283C028" w14:textId="6AFEF433" w:rsidR="00F2604A" w:rsidRPr="00F2604A" w:rsidRDefault="00F2604A" w:rsidP="0018120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4A">
        <w:rPr>
          <w:rFonts w:ascii="Times New Roman" w:hAnsi="Times New Roman" w:cs="Times New Roman"/>
          <w:sz w:val="24"/>
          <w:szCs w:val="24"/>
        </w:rPr>
        <w:t>Propagácia výstavy a dražby umeleckého diela</w:t>
      </w:r>
    </w:p>
    <w:p w14:paraId="0CCDBF5F" w14:textId="77777777" w:rsidR="00BC703B" w:rsidRPr="00B751CB" w:rsidRDefault="00BC703B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CB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B751CB">
        <w:rPr>
          <w:rFonts w:ascii="Times New Roman" w:hAnsi="Times New Roman" w:cs="Times New Roman"/>
          <w:sz w:val="24"/>
          <w:szCs w:val="24"/>
        </w:rPr>
        <w:t xml:space="preserve"> prednáška, </w:t>
      </w:r>
      <w:r>
        <w:rPr>
          <w:rFonts w:ascii="Times New Roman" w:hAnsi="Times New Roman" w:cs="Times New Roman"/>
          <w:sz w:val="24"/>
          <w:szCs w:val="24"/>
        </w:rPr>
        <w:t xml:space="preserve">diskusia, </w:t>
      </w:r>
      <w:r w:rsidRPr="00B751CB">
        <w:rPr>
          <w:rFonts w:ascii="Times New Roman" w:hAnsi="Times New Roman" w:cs="Times New Roman"/>
          <w:sz w:val="24"/>
          <w:szCs w:val="24"/>
        </w:rPr>
        <w:t xml:space="preserve">seminár s </w:t>
      </w:r>
      <w:r>
        <w:rPr>
          <w:rFonts w:ascii="Times New Roman" w:hAnsi="Times New Roman" w:cs="Times New Roman"/>
          <w:sz w:val="24"/>
          <w:szCs w:val="24"/>
        </w:rPr>
        <w:t>prezentáciou seminárnej práce</w:t>
      </w:r>
      <w:r w:rsidRPr="00B751CB">
        <w:rPr>
          <w:rFonts w:ascii="Times New Roman" w:hAnsi="Times New Roman" w:cs="Times New Roman"/>
          <w:sz w:val="24"/>
          <w:szCs w:val="24"/>
        </w:rPr>
        <w:t>.</w:t>
      </w:r>
    </w:p>
    <w:p w14:paraId="68167C01" w14:textId="77777777" w:rsidR="00FD7428" w:rsidRDefault="00FD7428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2FA81" w14:textId="191224B2" w:rsidR="00FD7428" w:rsidRPr="009F7FBF" w:rsidRDefault="00FD7428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1CB">
        <w:rPr>
          <w:rFonts w:ascii="Times New Roman" w:hAnsi="Times New Roman" w:cs="Times New Roman"/>
          <w:b/>
          <w:bCs/>
          <w:sz w:val="28"/>
          <w:szCs w:val="28"/>
        </w:rPr>
        <w:t xml:space="preserve">Téma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751C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751CB">
        <w:rPr>
          <w:rFonts w:ascii="Times New Roman" w:hAnsi="Times New Roman"/>
          <w:b/>
          <w:bCs/>
          <w:color w:val="000000"/>
          <w:sz w:val="28"/>
          <w:szCs w:val="28"/>
        </w:rPr>
        <w:t>Zmluvné záväzky 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9F7FBF">
        <w:rPr>
          <w:rFonts w:ascii="Times New Roman" w:hAnsi="Times New Roman"/>
          <w:b/>
          <w:bCs/>
          <w:color w:val="000000"/>
          <w:sz w:val="28"/>
          <w:szCs w:val="28"/>
        </w:rPr>
        <w:t>digitálnom priestore a autorské právo</w:t>
      </w:r>
    </w:p>
    <w:p w14:paraId="3BA5941F" w14:textId="77777777" w:rsidR="0018120F" w:rsidRDefault="00FD7428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Pr="007B49BC">
        <w:rPr>
          <w:rFonts w:ascii="Times New Roman" w:hAnsi="Times New Roman"/>
          <w:color w:val="000000"/>
          <w:sz w:val="24"/>
          <w:szCs w:val="24"/>
        </w:rPr>
        <w:t>Zmluvné záväzky v</w:t>
      </w:r>
      <w:r>
        <w:rPr>
          <w:rFonts w:ascii="Times New Roman" w:hAnsi="Times New Roman"/>
          <w:color w:val="000000"/>
          <w:sz w:val="24"/>
          <w:szCs w:val="24"/>
        </w:rPr>
        <w:t xml:space="preserve"> autorskom práve a osobitosti zmluvnej regulácie v digitálnom priestore. </w:t>
      </w:r>
    </w:p>
    <w:p w14:paraId="0D045F3E" w14:textId="2F1B0BEF" w:rsidR="00FD7428" w:rsidRPr="00873F76" w:rsidRDefault="00FD7428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7BC67741" w14:textId="77777777" w:rsidR="00FD7428" w:rsidRDefault="00FD7428" w:rsidP="001812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 xml:space="preserve">Typy </w:t>
      </w:r>
      <w:r>
        <w:rPr>
          <w:rFonts w:ascii="Times New Roman" w:hAnsi="Times New Roman" w:cs="Times New Roman"/>
          <w:sz w:val="24"/>
          <w:szCs w:val="24"/>
        </w:rPr>
        <w:t>a druhy zmlúv v autorskom práve a IT</w:t>
      </w:r>
    </w:p>
    <w:p w14:paraId="07D9FF7D" w14:textId="77777777" w:rsidR="00FD7428" w:rsidRDefault="00FD7428" w:rsidP="001812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Zmluva o dielo v autorskom práve a IT</w:t>
      </w:r>
    </w:p>
    <w:p w14:paraId="512B1016" w14:textId="77777777" w:rsidR="00FD7428" w:rsidRPr="00FD7428" w:rsidRDefault="00FD7428" w:rsidP="001812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Licenčná zmluva v autorskom práve a IT</w:t>
      </w:r>
      <w:r w:rsidRPr="00FD74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C15063D" w14:textId="77777777" w:rsidR="00FD7428" w:rsidRDefault="00FD7428" w:rsidP="001812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BC">
        <w:rPr>
          <w:rFonts w:ascii="Times New Roman" w:hAnsi="Times New Roman"/>
          <w:color w:val="000000"/>
          <w:sz w:val="24"/>
          <w:szCs w:val="24"/>
        </w:rPr>
        <w:t>Verejné licencie v autorskom práve</w:t>
      </w:r>
    </w:p>
    <w:p w14:paraId="4D9D41BA" w14:textId="77777777" w:rsidR="00FD7428" w:rsidRDefault="00FD7428" w:rsidP="001812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Osobitné režimy tvorby v autorskom práve a IT</w:t>
      </w:r>
    </w:p>
    <w:p w14:paraId="24EF683F" w14:textId="77777777" w:rsidR="00FD7428" w:rsidRPr="00BC703B" w:rsidRDefault="00FD7428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03B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BC703B">
        <w:rPr>
          <w:rFonts w:ascii="Times New Roman" w:hAnsi="Times New Roman" w:cs="Times New Roman"/>
          <w:sz w:val="24"/>
          <w:szCs w:val="24"/>
        </w:rPr>
        <w:t xml:space="preserve"> prednáška, diskusia, seminár s prezentáciou seminárnej práce.</w:t>
      </w:r>
    </w:p>
    <w:p w14:paraId="4435BCB5" w14:textId="77777777" w:rsidR="001435F0" w:rsidRDefault="001435F0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00958" w14:textId="09583C68" w:rsidR="00D55554" w:rsidRPr="009F7FBF" w:rsidRDefault="00873F76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7FBF">
        <w:rPr>
          <w:rFonts w:ascii="Times New Roman" w:hAnsi="Times New Roman" w:cs="Times New Roman"/>
          <w:b/>
          <w:bCs/>
          <w:sz w:val="28"/>
          <w:szCs w:val="28"/>
        </w:rPr>
        <w:t xml:space="preserve">Téma </w:t>
      </w:r>
      <w:r w:rsidR="00FD74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F7FB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55554" w:rsidRPr="009F7FBF">
        <w:rPr>
          <w:rFonts w:ascii="Times New Roman" w:hAnsi="Times New Roman"/>
          <w:b/>
          <w:bCs/>
          <w:color w:val="000000"/>
          <w:sz w:val="28"/>
          <w:szCs w:val="28"/>
        </w:rPr>
        <w:t xml:space="preserve">Práva </w:t>
      </w:r>
      <w:r w:rsidR="00D55554" w:rsidRPr="009F7FBF">
        <w:rPr>
          <w:rFonts w:ascii="Times New Roman" w:hAnsi="Times New Roman"/>
          <w:b/>
          <w:bCs/>
          <w:color w:val="000000"/>
          <w:sz w:val="28"/>
          <w:szCs w:val="28"/>
        </w:rPr>
        <w:t xml:space="preserve">príbuzné a práva súvisiace s autorským právom </w:t>
      </w:r>
      <w:r w:rsidR="00FD7428">
        <w:rPr>
          <w:rFonts w:ascii="Times New Roman" w:hAnsi="Times New Roman"/>
          <w:b/>
          <w:bCs/>
          <w:color w:val="000000"/>
          <w:sz w:val="28"/>
          <w:szCs w:val="28"/>
        </w:rPr>
        <w:t xml:space="preserve">v digitálnom </w:t>
      </w:r>
      <w:r w:rsidR="00FD7428">
        <w:rPr>
          <w:rFonts w:ascii="Times New Roman" w:hAnsi="Times New Roman"/>
          <w:b/>
          <w:bCs/>
          <w:color w:val="000000"/>
          <w:sz w:val="28"/>
          <w:szCs w:val="28"/>
        </w:rPr>
        <w:t>priestore</w:t>
      </w:r>
    </w:p>
    <w:p w14:paraId="3491A29A" w14:textId="65FAAA03" w:rsidR="00873F76" w:rsidRPr="003B66A7" w:rsidRDefault="00873F76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="003B66A7">
        <w:rPr>
          <w:rFonts w:ascii="Times New Roman" w:hAnsi="Times New Roman" w:cs="Times New Roman"/>
          <w:sz w:val="24"/>
          <w:szCs w:val="24"/>
        </w:rPr>
        <w:t xml:space="preserve">Právo </w:t>
      </w:r>
      <w:r w:rsidR="003B66A7" w:rsidRPr="007B49BC">
        <w:rPr>
          <w:rFonts w:ascii="Times New Roman" w:hAnsi="Times New Roman"/>
          <w:color w:val="000000"/>
          <w:sz w:val="24"/>
          <w:szCs w:val="24"/>
        </w:rPr>
        <w:t xml:space="preserve">výkonných umelcov, </w:t>
      </w:r>
      <w:r w:rsidR="0075712B">
        <w:rPr>
          <w:rFonts w:ascii="Times New Roman" w:hAnsi="Times New Roman"/>
          <w:color w:val="000000"/>
          <w:sz w:val="24"/>
          <w:szCs w:val="24"/>
        </w:rPr>
        <w:t xml:space="preserve">právo </w:t>
      </w:r>
      <w:r w:rsidR="003B66A7" w:rsidRPr="007B49BC">
        <w:rPr>
          <w:rFonts w:ascii="Times New Roman" w:hAnsi="Times New Roman"/>
          <w:color w:val="000000"/>
          <w:sz w:val="24"/>
          <w:szCs w:val="24"/>
        </w:rPr>
        <w:t xml:space="preserve">výrobcov zvukových záznamov, </w:t>
      </w:r>
      <w:r w:rsidR="0075712B">
        <w:rPr>
          <w:rFonts w:ascii="Times New Roman" w:hAnsi="Times New Roman"/>
          <w:color w:val="000000"/>
          <w:sz w:val="24"/>
          <w:szCs w:val="24"/>
        </w:rPr>
        <w:t xml:space="preserve">právo </w:t>
      </w:r>
      <w:r w:rsidR="003B66A7" w:rsidRPr="007B49BC">
        <w:rPr>
          <w:rFonts w:ascii="Times New Roman" w:hAnsi="Times New Roman"/>
          <w:color w:val="000000"/>
          <w:sz w:val="24"/>
          <w:szCs w:val="24"/>
        </w:rPr>
        <w:t>výrobcov audiovizuálnych záznamov</w:t>
      </w:r>
      <w:r w:rsidR="003B66A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712B">
        <w:rPr>
          <w:rFonts w:ascii="Times New Roman" w:hAnsi="Times New Roman"/>
          <w:color w:val="000000"/>
          <w:sz w:val="24"/>
          <w:szCs w:val="24"/>
        </w:rPr>
        <w:t xml:space="preserve">právo </w:t>
      </w:r>
      <w:r w:rsidR="003B66A7" w:rsidRPr="007B49BC">
        <w:rPr>
          <w:rFonts w:ascii="Times New Roman" w:hAnsi="Times New Roman"/>
          <w:color w:val="000000"/>
          <w:sz w:val="24"/>
          <w:szCs w:val="24"/>
        </w:rPr>
        <w:t>rozhlasových a televíznych vysielateľov</w:t>
      </w:r>
      <w:r w:rsidR="003B66A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712B">
        <w:rPr>
          <w:rFonts w:ascii="Times New Roman" w:hAnsi="Times New Roman"/>
          <w:color w:val="000000"/>
          <w:sz w:val="24"/>
          <w:szCs w:val="24"/>
        </w:rPr>
        <w:t xml:space="preserve">právo </w:t>
      </w:r>
      <w:r w:rsidR="003B66A7">
        <w:rPr>
          <w:rFonts w:ascii="Times New Roman" w:hAnsi="Times New Roman"/>
          <w:color w:val="000000"/>
          <w:sz w:val="24"/>
          <w:szCs w:val="24"/>
        </w:rPr>
        <w:t>vydavateľov periodík</w:t>
      </w:r>
      <w:r w:rsidR="00BA34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712B">
        <w:rPr>
          <w:rFonts w:ascii="Times New Roman" w:hAnsi="Times New Roman"/>
          <w:color w:val="000000"/>
          <w:sz w:val="24"/>
          <w:szCs w:val="24"/>
        </w:rPr>
        <w:t xml:space="preserve">a aktuálne </w:t>
      </w:r>
      <w:r w:rsidR="0075712B">
        <w:rPr>
          <w:rFonts w:ascii="Times New Roman" w:hAnsi="Times New Roman" w:cs="Times New Roman"/>
          <w:sz w:val="24"/>
          <w:szCs w:val="24"/>
        </w:rPr>
        <w:t xml:space="preserve">otázky ich ochrany </w:t>
      </w:r>
      <w:r w:rsidRPr="00873F76">
        <w:rPr>
          <w:rFonts w:ascii="Times New Roman" w:hAnsi="Times New Roman" w:cs="Times New Roman"/>
          <w:sz w:val="24"/>
          <w:szCs w:val="24"/>
        </w:rPr>
        <w:t>v digitálnom prostredí.</w:t>
      </w:r>
    </w:p>
    <w:p w14:paraId="54B08886" w14:textId="17CAB39A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137252ED" w14:textId="66ACB100" w:rsidR="00873F76" w:rsidRPr="00873F76" w:rsidRDefault="0075712B" w:rsidP="001812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Umelecké výkony a digitálne prostredie</w:t>
      </w:r>
    </w:p>
    <w:p w14:paraId="23E40433" w14:textId="33CBF9DA" w:rsidR="00873F76" w:rsidRPr="00873F76" w:rsidRDefault="0075712B" w:rsidP="001812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Zvukové a audiovizuálne záznamy a </w:t>
      </w:r>
      <w:r>
        <w:rPr>
          <w:rFonts w:ascii="Times New Roman" w:hAnsi="Times New Roman" w:cs="Times New Roman"/>
          <w:sz w:val="24"/>
          <w:szCs w:val="24"/>
        </w:rPr>
        <w:t>digitálne prostredie</w:t>
      </w:r>
    </w:p>
    <w:p w14:paraId="4C157924" w14:textId="17046417" w:rsidR="00873F76" w:rsidRDefault="0075712B" w:rsidP="001812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Vysielanie a </w:t>
      </w:r>
      <w:r>
        <w:rPr>
          <w:rFonts w:ascii="Times New Roman" w:hAnsi="Times New Roman" w:cs="Times New Roman"/>
          <w:sz w:val="24"/>
          <w:szCs w:val="24"/>
        </w:rPr>
        <w:t>digitálne prostredie</w:t>
      </w:r>
    </w:p>
    <w:p w14:paraId="434D17DA" w14:textId="4E11F476" w:rsidR="0075712B" w:rsidRDefault="0075712B" w:rsidP="001812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12B">
        <w:rPr>
          <w:rFonts w:ascii="Times New Roman" w:hAnsi="Times New Roman" w:cs="Times New Roman"/>
          <w:sz w:val="24"/>
          <w:szCs w:val="24"/>
        </w:rPr>
        <w:t xml:space="preserve">Periodiká a nové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5712B">
        <w:rPr>
          <w:rFonts w:ascii="Times New Roman" w:hAnsi="Times New Roman" w:cs="Times New Roman"/>
          <w:sz w:val="24"/>
          <w:szCs w:val="24"/>
        </w:rPr>
        <w:t>ýhradné majetkové práva vydavateľa periodika</w:t>
      </w:r>
    </w:p>
    <w:p w14:paraId="7D81D18B" w14:textId="1F1ACE26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diskusia, seminár </w:t>
      </w:r>
      <w:r w:rsidR="00BC703B" w:rsidRPr="00873F76">
        <w:rPr>
          <w:rFonts w:ascii="Times New Roman" w:hAnsi="Times New Roman" w:cs="Times New Roman"/>
          <w:sz w:val="24"/>
          <w:szCs w:val="24"/>
        </w:rPr>
        <w:t>s</w:t>
      </w:r>
      <w:r w:rsidR="00BC703B">
        <w:rPr>
          <w:rFonts w:ascii="Times New Roman" w:hAnsi="Times New Roman" w:cs="Times New Roman"/>
          <w:sz w:val="24"/>
          <w:szCs w:val="24"/>
        </w:rPr>
        <w:t> prezentáciou seminárnej práce</w:t>
      </w:r>
      <w:r w:rsidRPr="00873F76">
        <w:rPr>
          <w:rFonts w:ascii="Times New Roman" w:hAnsi="Times New Roman" w:cs="Times New Roman"/>
          <w:sz w:val="24"/>
          <w:szCs w:val="24"/>
        </w:rPr>
        <w:t>.</w:t>
      </w:r>
    </w:p>
    <w:p w14:paraId="38F1BFA9" w14:textId="77777777" w:rsidR="00FD7428" w:rsidRDefault="00FD7428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66581" w14:textId="66ADEAC8" w:rsidR="00843B56" w:rsidRPr="00BC703B" w:rsidRDefault="00B36755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703B">
        <w:rPr>
          <w:rFonts w:ascii="Times New Roman" w:hAnsi="Times New Roman" w:cs="Times New Roman"/>
          <w:b/>
          <w:bCs/>
          <w:sz w:val="28"/>
          <w:szCs w:val="28"/>
        </w:rPr>
        <w:t xml:space="preserve">Téma </w:t>
      </w:r>
      <w:r w:rsidR="00FD74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C703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>Právo priemyselného vlastníctva a informačné technológie</w:t>
      </w:r>
    </w:p>
    <w:p w14:paraId="0CC4E9D2" w14:textId="7C6D9583" w:rsidR="00D16121" w:rsidRPr="00873F76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="0018120F">
        <w:rPr>
          <w:rFonts w:ascii="Times New Roman" w:hAnsi="Times New Roman" w:cs="Times New Roman"/>
          <w:sz w:val="24"/>
          <w:szCs w:val="24"/>
        </w:rPr>
        <w:t>P</w:t>
      </w:r>
      <w:r w:rsidR="0018120F" w:rsidRPr="0018120F">
        <w:rPr>
          <w:rFonts w:ascii="Times New Roman" w:hAnsi="Times New Roman" w:cs="Times New Roman"/>
          <w:sz w:val="24"/>
          <w:szCs w:val="24"/>
        </w:rPr>
        <w:t>rávn</w:t>
      </w:r>
      <w:r w:rsidR="0018120F">
        <w:rPr>
          <w:rFonts w:ascii="Times New Roman" w:hAnsi="Times New Roman" w:cs="Times New Roman"/>
          <w:sz w:val="24"/>
          <w:szCs w:val="24"/>
        </w:rPr>
        <w:t xml:space="preserve">a </w:t>
      </w:r>
      <w:r w:rsidR="0018120F" w:rsidRPr="0018120F">
        <w:rPr>
          <w:rFonts w:ascii="Times New Roman" w:hAnsi="Times New Roman" w:cs="Times New Roman"/>
          <w:sz w:val="24"/>
          <w:szCs w:val="24"/>
        </w:rPr>
        <w:t>ochran</w:t>
      </w:r>
      <w:r w:rsidR="0018120F">
        <w:rPr>
          <w:rFonts w:ascii="Times New Roman" w:hAnsi="Times New Roman" w:cs="Times New Roman"/>
          <w:sz w:val="24"/>
          <w:szCs w:val="24"/>
        </w:rPr>
        <w:t xml:space="preserve">a vybraných </w:t>
      </w:r>
      <w:r w:rsidR="0018120F" w:rsidRPr="0018120F">
        <w:rPr>
          <w:rFonts w:ascii="Times New Roman" w:hAnsi="Times New Roman" w:cs="Times New Roman"/>
          <w:sz w:val="24"/>
          <w:szCs w:val="24"/>
        </w:rPr>
        <w:t>predmetov priemyselného vlastníctva v</w:t>
      </w:r>
      <w:r w:rsidR="0018120F">
        <w:rPr>
          <w:rFonts w:ascii="Times New Roman" w:hAnsi="Times New Roman" w:cs="Times New Roman"/>
          <w:sz w:val="24"/>
          <w:szCs w:val="24"/>
        </w:rPr>
        <w:t xml:space="preserve"> digitálnom </w:t>
      </w:r>
      <w:r w:rsidR="0018120F" w:rsidRPr="0018120F">
        <w:rPr>
          <w:rFonts w:ascii="Times New Roman" w:hAnsi="Times New Roman" w:cs="Times New Roman"/>
          <w:sz w:val="24"/>
          <w:szCs w:val="24"/>
        </w:rPr>
        <w:t xml:space="preserve">prostredí. </w:t>
      </w:r>
      <w:r w:rsidR="0018120F">
        <w:rPr>
          <w:rFonts w:ascii="Times New Roman" w:hAnsi="Times New Roman" w:cs="Times New Roman"/>
          <w:sz w:val="24"/>
          <w:szCs w:val="24"/>
        </w:rPr>
        <w:t>V</w:t>
      </w:r>
      <w:r w:rsidR="0018120F" w:rsidRPr="0018120F">
        <w:rPr>
          <w:rFonts w:ascii="Times New Roman" w:hAnsi="Times New Roman" w:cs="Times New Roman"/>
          <w:sz w:val="24"/>
          <w:szCs w:val="24"/>
        </w:rPr>
        <w:t>plyv</w:t>
      </w:r>
      <w:r w:rsidR="0018120F">
        <w:rPr>
          <w:rFonts w:ascii="Times New Roman" w:hAnsi="Times New Roman" w:cs="Times New Roman"/>
          <w:sz w:val="24"/>
          <w:szCs w:val="24"/>
        </w:rPr>
        <w:t xml:space="preserve"> </w:t>
      </w:r>
      <w:r w:rsidR="0018120F" w:rsidRPr="0018120F">
        <w:rPr>
          <w:rFonts w:ascii="Times New Roman" w:hAnsi="Times New Roman" w:cs="Times New Roman"/>
          <w:sz w:val="24"/>
          <w:szCs w:val="24"/>
        </w:rPr>
        <w:t>digitalizácie na výkon a vymožiteľnosť práv priemyselného vlastníctva.</w:t>
      </w:r>
    </w:p>
    <w:p w14:paraId="11E1DE73" w14:textId="77777777" w:rsidR="00FD7428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  <w:r w:rsidR="00FD7428" w:rsidRPr="00FD742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40C3174A" w14:textId="710CBD6F" w:rsidR="00FD7428" w:rsidRPr="00FD7428" w:rsidRDefault="00FD7428" w:rsidP="0018120F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28">
        <w:rPr>
          <w:rFonts w:ascii="Times New Roman" w:hAnsi="Times New Roman"/>
          <w:color w:val="000000"/>
          <w:sz w:val="24"/>
          <w:szCs w:val="24"/>
        </w:rPr>
        <w:lastRenderedPageBreak/>
        <w:t>Patenty</w:t>
      </w:r>
      <w:r>
        <w:rPr>
          <w:rFonts w:ascii="Times New Roman" w:hAnsi="Times New Roman"/>
          <w:color w:val="000000"/>
          <w:sz w:val="24"/>
          <w:szCs w:val="24"/>
        </w:rPr>
        <w:t xml:space="preserve"> a IT</w:t>
      </w:r>
    </w:p>
    <w:p w14:paraId="0EEC3282" w14:textId="44201CAF" w:rsidR="00FD7428" w:rsidRPr="00FD7428" w:rsidRDefault="00FD7428" w:rsidP="0018120F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FD7428">
        <w:rPr>
          <w:rFonts w:ascii="Times New Roman" w:hAnsi="Times New Roman"/>
          <w:color w:val="000000"/>
          <w:sz w:val="24"/>
          <w:szCs w:val="24"/>
        </w:rPr>
        <w:t>izajny</w:t>
      </w:r>
      <w:r>
        <w:rPr>
          <w:rFonts w:ascii="Times New Roman" w:hAnsi="Times New Roman"/>
          <w:color w:val="000000"/>
          <w:sz w:val="24"/>
          <w:szCs w:val="24"/>
        </w:rPr>
        <w:t xml:space="preserve"> a IT</w:t>
      </w:r>
    </w:p>
    <w:p w14:paraId="0C197815" w14:textId="1F544989" w:rsidR="00FD7428" w:rsidRPr="00FD7428" w:rsidRDefault="00FD7428" w:rsidP="0018120F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FD7428">
        <w:rPr>
          <w:rFonts w:ascii="Times New Roman" w:hAnsi="Times New Roman"/>
          <w:color w:val="000000"/>
          <w:sz w:val="24"/>
          <w:szCs w:val="24"/>
        </w:rPr>
        <w:t>chranné známky</w:t>
      </w:r>
      <w:r>
        <w:rPr>
          <w:rFonts w:ascii="Times New Roman" w:hAnsi="Times New Roman"/>
          <w:color w:val="000000"/>
          <w:sz w:val="24"/>
          <w:szCs w:val="24"/>
        </w:rPr>
        <w:t xml:space="preserve"> a IT</w:t>
      </w:r>
    </w:p>
    <w:p w14:paraId="794AC825" w14:textId="7E175C89" w:rsidR="00D16121" w:rsidRPr="00FD7428" w:rsidRDefault="00FD7428" w:rsidP="0018120F">
      <w:pPr>
        <w:pStyle w:val="Odsekzoznamu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Pr="00FD7428">
        <w:rPr>
          <w:rFonts w:ascii="Times New Roman" w:hAnsi="Times New Roman"/>
          <w:color w:val="000000"/>
          <w:sz w:val="24"/>
          <w:szCs w:val="24"/>
        </w:rPr>
        <w:t>bchodné men</w:t>
      </w:r>
      <w:r>
        <w:rPr>
          <w:rFonts w:ascii="Times New Roman" w:hAnsi="Times New Roman"/>
          <w:color w:val="000000"/>
          <w:sz w:val="24"/>
          <w:szCs w:val="24"/>
        </w:rPr>
        <w:t>o a IT</w:t>
      </w:r>
    </w:p>
    <w:p w14:paraId="0D3D3623" w14:textId="4B28B58D" w:rsidR="00D16121" w:rsidRPr="00873F76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diskusia, seminár </w:t>
      </w:r>
      <w:r w:rsidR="00BC703B" w:rsidRPr="00873F76">
        <w:rPr>
          <w:rFonts w:ascii="Times New Roman" w:hAnsi="Times New Roman" w:cs="Times New Roman"/>
          <w:sz w:val="24"/>
          <w:szCs w:val="24"/>
        </w:rPr>
        <w:t>s</w:t>
      </w:r>
      <w:r w:rsidR="00BC703B">
        <w:rPr>
          <w:rFonts w:ascii="Times New Roman" w:hAnsi="Times New Roman" w:cs="Times New Roman"/>
          <w:sz w:val="24"/>
          <w:szCs w:val="24"/>
        </w:rPr>
        <w:t> prezentáciou seminárnej práce</w:t>
      </w:r>
      <w:r w:rsidRPr="00873F76">
        <w:rPr>
          <w:rFonts w:ascii="Times New Roman" w:hAnsi="Times New Roman" w:cs="Times New Roman"/>
          <w:sz w:val="24"/>
          <w:szCs w:val="24"/>
        </w:rPr>
        <w:t>.</w:t>
      </w:r>
    </w:p>
    <w:p w14:paraId="41B6FE9A" w14:textId="77777777" w:rsidR="00D16121" w:rsidRDefault="00D16121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9B32F4" w14:textId="18B027E2" w:rsidR="00FD7428" w:rsidRPr="00B751CB" w:rsidRDefault="00FD7428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1CB">
        <w:rPr>
          <w:rFonts w:ascii="Times New Roman" w:hAnsi="Times New Roman" w:cs="Times New Roman"/>
          <w:b/>
          <w:bCs/>
          <w:sz w:val="28"/>
          <w:szCs w:val="28"/>
        </w:rPr>
        <w:t xml:space="preserve">Téma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751C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751CB">
        <w:rPr>
          <w:rFonts w:ascii="Times New Roman" w:hAnsi="Times New Roman"/>
          <w:b/>
          <w:bCs/>
          <w:color w:val="000000"/>
          <w:sz w:val="28"/>
          <w:szCs w:val="28"/>
        </w:rPr>
        <w:t>Zmluvné záväzky 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9F7FBF">
        <w:rPr>
          <w:rFonts w:ascii="Times New Roman" w:hAnsi="Times New Roman"/>
          <w:b/>
          <w:bCs/>
          <w:color w:val="000000"/>
          <w:sz w:val="28"/>
          <w:szCs w:val="28"/>
        </w:rPr>
        <w:t>digitálnom priestore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a právo priemyselného vlastníctva </w:t>
      </w:r>
    </w:p>
    <w:p w14:paraId="4EFE826C" w14:textId="77777777" w:rsidR="00FD7428" w:rsidRPr="00873F76" w:rsidRDefault="00FD7428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Pr="007B49BC">
        <w:rPr>
          <w:rFonts w:ascii="Times New Roman" w:hAnsi="Times New Roman"/>
          <w:color w:val="000000"/>
          <w:sz w:val="24"/>
          <w:szCs w:val="24"/>
        </w:rPr>
        <w:t>Zmluvné záväzky v</w:t>
      </w:r>
      <w:r>
        <w:rPr>
          <w:rFonts w:ascii="Times New Roman" w:hAnsi="Times New Roman"/>
          <w:color w:val="000000"/>
          <w:sz w:val="24"/>
          <w:szCs w:val="24"/>
        </w:rPr>
        <w:t xml:space="preserve"> práve priemyselného vlastníctva a osobitosti regulácie v digitálnom priestore. Relevantná právna úprava. Osobitosti vytvárania a používania predmetov priemyselného vlastníctva v digitálnom prostredí. </w:t>
      </w:r>
    </w:p>
    <w:p w14:paraId="14DE4387" w14:textId="1AB58C4D" w:rsidR="00FD7428" w:rsidRDefault="00FD7428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2DD140CD" w14:textId="77777777" w:rsidR="00FD7428" w:rsidRDefault="00FD7428" w:rsidP="001812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sz w:val="24"/>
          <w:szCs w:val="24"/>
        </w:rPr>
        <w:t xml:space="preserve">Typy </w:t>
      </w:r>
      <w:r>
        <w:rPr>
          <w:rFonts w:ascii="Times New Roman" w:hAnsi="Times New Roman" w:cs="Times New Roman"/>
          <w:sz w:val="24"/>
          <w:szCs w:val="24"/>
        </w:rPr>
        <w:t>a druhy zmlúv v práve priemyselného vlastníctva a IT</w:t>
      </w:r>
    </w:p>
    <w:p w14:paraId="4FAFB923" w14:textId="77777777" w:rsidR="00FD7428" w:rsidRDefault="00FD7428" w:rsidP="001812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Zmluva o dielo na predmety chránené právom priemyselného vlastníctva a IT</w:t>
      </w:r>
    </w:p>
    <w:p w14:paraId="235E4431" w14:textId="77777777" w:rsidR="00FD7428" w:rsidRDefault="00FD7428" w:rsidP="001812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Licenčná zmluva na predmety priemyselného vlastníctva a IT</w:t>
      </w:r>
    </w:p>
    <w:p w14:paraId="04B19309" w14:textId="77777777" w:rsidR="00FD7428" w:rsidRPr="00B751CB" w:rsidRDefault="00FD7428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CB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B751CB">
        <w:rPr>
          <w:rFonts w:ascii="Times New Roman" w:hAnsi="Times New Roman" w:cs="Times New Roman"/>
          <w:sz w:val="24"/>
          <w:szCs w:val="24"/>
        </w:rPr>
        <w:t xml:space="preserve"> prednáška, </w:t>
      </w:r>
      <w:r>
        <w:rPr>
          <w:rFonts w:ascii="Times New Roman" w:hAnsi="Times New Roman" w:cs="Times New Roman"/>
          <w:sz w:val="24"/>
          <w:szCs w:val="24"/>
        </w:rPr>
        <w:t xml:space="preserve">diskusia, </w:t>
      </w:r>
      <w:r w:rsidRPr="00B751CB">
        <w:rPr>
          <w:rFonts w:ascii="Times New Roman" w:hAnsi="Times New Roman" w:cs="Times New Roman"/>
          <w:sz w:val="24"/>
          <w:szCs w:val="24"/>
        </w:rPr>
        <w:t xml:space="preserve">seminár s </w:t>
      </w:r>
      <w:r>
        <w:rPr>
          <w:rFonts w:ascii="Times New Roman" w:hAnsi="Times New Roman" w:cs="Times New Roman"/>
          <w:sz w:val="24"/>
          <w:szCs w:val="24"/>
        </w:rPr>
        <w:t>prezentáciou seminárnej práce</w:t>
      </w:r>
      <w:r w:rsidRPr="00B751CB">
        <w:rPr>
          <w:rFonts w:ascii="Times New Roman" w:hAnsi="Times New Roman" w:cs="Times New Roman"/>
          <w:sz w:val="24"/>
          <w:szCs w:val="24"/>
        </w:rPr>
        <w:t>.</w:t>
      </w:r>
    </w:p>
    <w:p w14:paraId="7DBC9880" w14:textId="77777777" w:rsidR="00FD7428" w:rsidRDefault="00FD7428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8A01A0" w14:textId="7EEC88F3" w:rsidR="00B36755" w:rsidRPr="00BC703B" w:rsidRDefault="00843B56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>Téma 8: D</w:t>
      </w:r>
      <w:r w:rsidR="00B36755" w:rsidRPr="00BC703B">
        <w:rPr>
          <w:rFonts w:ascii="Times New Roman" w:hAnsi="Times New Roman"/>
          <w:b/>
          <w:bCs/>
          <w:color w:val="000000"/>
          <w:sz w:val="28"/>
          <w:szCs w:val="28"/>
        </w:rPr>
        <w:t>oménové mená</w:t>
      </w:r>
    </w:p>
    <w:p w14:paraId="5C93C0F0" w14:textId="52DCF8C5" w:rsidR="00D16121" w:rsidRPr="00873F76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="00FD7428" w:rsidRPr="00FD7428">
        <w:rPr>
          <w:rFonts w:ascii="Times New Roman" w:hAnsi="Times New Roman"/>
          <w:color w:val="000000"/>
          <w:sz w:val="24"/>
          <w:szCs w:val="24"/>
        </w:rPr>
        <w:t>Systém registrácie doménových mien..</w:t>
      </w:r>
    </w:p>
    <w:p w14:paraId="2B5D9812" w14:textId="77777777" w:rsidR="00D16121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112FD2F8" w14:textId="40055D9B" w:rsidR="00FD7428" w:rsidRPr="00E4142A" w:rsidRDefault="00FD7428" w:rsidP="0018120F">
      <w:pPr>
        <w:pStyle w:val="Odsekzoznamu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Doménové mená a kolízia ochrany </w:t>
      </w:r>
      <w:r w:rsidR="00E4142A" w:rsidRPr="00E4142A">
        <w:rPr>
          <w:rFonts w:ascii="Times New Roman" w:hAnsi="Times New Roman" w:cs="Times New Roman"/>
          <w:sz w:val="24"/>
          <w:szCs w:val="24"/>
        </w:rPr>
        <w:t xml:space="preserve">s právami na označenie </w:t>
      </w:r>
    </w:p>
    <w:p w14:paraId="70A2B9DA" w14:textId="02407EE7" w:rsidR="00E4142A" w:rsidRPr="00E4142A" w:rsidRDefault="00E4142A" w:rsidP="0018120F">
      <w:pPr>
        <w:pStyle w:val="Odsekzoznamu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/>
          <w:color w:val="000000"/>
          <w:sz w:val="24"/>
          <w:szCs w:val="24"/>
        </w:rPr>
        <w:t>Spory o doménové mená. Cybersquatting</w:t>
      </w:r>
    </w:p>
    <w:p w14:paraId="66AD743A" w14:textId="6CE97940" w:rsidR="00E4142A" w:rsidRPr="00E4142A" w:rsidRDefault="00E4142A" w:rsidP="0018120F">
      <w:pPr>
        <w:pStyle w:val="Odsekzoznamu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Riešenie sporov, ADR. </w:t>
      </w:r>
    </w:p>
    <w:p w14:paraId="409FBF0F" w14:textId="47FB0212" w:rsidR="00D16121" w:rsidRPr="00873F76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diskusia, seminár </w:t>
      </w:r>
      <w:r w:rsidR="00BC703B" w:rsidRPr="00873F76">
        <w:rPr>
          <w:rFonts w:ascii="Times New Roman" w:hAnsi="Times New Roman" w:cs="Times New Roman"/>
          <w:sz w:val="24"/>
          <w:szCs w:val="24"/>
        </w:rPr>
        <w:t>s</w:t>
      </w:r>
      <w:r w:rsidR="00BC703B">
        <w:rPr>
          <w:rFonts w:ascii="Times New Roman" w:hAnsi="Times New Roman" w:cs="Times New Roman"/>
          <w:sz w:val="24"/>
          <w:szCs w:val="24"/>
        </w:rPr>
        <w:t> prezentáciou seminárnej práce</w:t>
      </w:r>
      <w:r w:rsidRPr="00873F76">
        <w:rPr>
          <w:rFonts w:ascii="Times New Roman" w:hAnsi="Times New Roman" w:cs="Times New Roman"/>
          <w:sz w:val="24"/>
          <w:szCs w:val="24"/>
        </w:rPr>
        <w:t>.</w:t>
      </w:r>
    </w:p>
    <w:p w14:paraId="66D2F390" w14:textId="77777777" w:rsidR="00D16121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D9CC7" w14:textId="75790EDA" w:rsidR="00BC703B" w:rsidRPr="00BC703B" w:rsidRDefault="00B36755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Téma </w:t>
      </w:r>
      <w:r w:rsidR="00843B56" w:rsidRPr="00BC703B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>Vymožiteľnosť práv duševného vlastníctva na internete</w:t>
      </w:r>
    </w:p>
    <w:p w14:paraId="0C1E6027" w14:textId="583C5E07" w:rsidR="00B36755" w:rsidRPr="007B49BC" w:rsidRDefault="00E4142A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Obsah:</w:t>
      </w:r>
      <w:r w:rsidRPr="00873F76">
        <w:rPr>
          <w:rFonts w:ascii="Times New Roman" w:hAnsi="Times New Roman" w:cs="Times New Roman"/>
          <w:sz w:val="24"/>
          <w:szCs w:val="24"/>
        </w:rPr>
        <w:t xml:space="preserve"> </w:t>
      </w:r>
      <w:r w:rsidR="00B36755" w:rsidRPr="007B49BC">
        <w:rPr>
          <w:rFonts w:ascii="Times New Roman" w:hAnsi="Times New Roman"/>
          <w:color w:val="000000"/>
          <w:sz w:val="24"/>
          <w:szCs w:val="24"/>
        </w:rPr>
        <w:t xml:space="preserve">Uplatňovanie princípu teritoriality a riešenie otázok založenia príslušnosti súdov v sporoch z duševného vlastníctva zo zmluvných a mimozmluvných záväzkov na internete. </w:t>
      </w:r>
    </w:p>
    <w:p w14:paraId="51D5321B" w14:textId="77777777" w:rsidR="00E4142A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  <w:r w:rsidR="00E4142A" w:rsidRPr="00E4142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F1B494" w14:textId="77777777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42A">
        <w:rPr>
          <w:rFonts w:ascii="Times New Roman" w:hAnsi="Times New Roman"/>
          <w:color w:val="000000"/>
          <w:sz w:val="24"/>
          <w:szCs w:val="24"/>
        </w:rPr>
        <w:t>Súdna a mimosúdna ochrana duševného vlastníctva</w:t>
      </w:r>
      <w:r w:rsidRPr="00E4142A">
        <w:rPr>
          <w:rFonts w:ascii="Times New Roman" w:hAnsi="Times New Roman"/>
          <w:color w:val="000000"/>
          <w:sz w:val="24"/>
          <w:szCs w:val="24"/>
        </w:rPr>
        <w:t>.</w:t>
      </w:r>
    </w:p>
    <w:p w14:paraId="5CCC42D2" w14:textId="058D05D1" w:rsidR="00D16121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/>
          <w:color w:val="000000"/>
          <w:sz w:val="24"/>
          <w:szCs w:val="24"/>
        </w:rPr>
        <w:t>A</w:t>
      </w:r>
      <w:r w:rsidRPr="00E4142A">
        <w:rPr>
          <w:rFonts w:ascii="Times New Roman" w:hAnsi="Times New Roman"/>
          <w:color w:val="000000"/>
          <w:sz w:val="24"/>
          <w:szCs w:val="24"/>
        </w:rPr>
        <w:t>lternatívne riešenie sporov</w:t>
      </w:r>
      <w:r w:rsidRPr="00E4142A">
        <w:rPr>
          <w:rFonts w:ascii="Times New Roman" w:hAnsi="Times New Roman"/>
          <w:color w:val="000000"/>
          <w:sz w:val="24"/>
          <w:szCs w:val="24"/>
        </w:rPr>
        <w:t xml:space="preserve"> z porušenia duševného vlastníctva</w:t>
      </w:r>
      <w:r w:rsidRPr="00E4142A">
        <w:rPr>
          <w:rFonts w:ascii="Times New Roman" w:hAnsi="Times New Roman"/>
          <w:color w:val="000000"/>
          <w:sz w:val="24"/>
          <w:szCs w:val="24"/>
        </w:rPr>
        <w:t>.</w:t>
      </w:r>
    </w:p>
    <w:p w14:paraId="232C61DC" w14:textId="4D71EE3A" w:rsidR="00D16121" w:rsidRPr="00873F76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lastRenderedPageBreak/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diskusia, seminár </w:t>
      </w:r>
      <w:r w:rsidR="00BC703B" w:rsidRPr="00873F76">
        <w:rPr>
          <w:rFonts w:ascii="Times New Roman" w:hAnsi="Times New Roman" w:cs="Times New Roman"/>
          <w:sz w:val="24"/>
          <w:szCs w:val="24"/>
        </w:rPr>
        <w:t>s</w:t>
      </w:r>
      <w:r w:rsidR="00BC703B">
        <w:rPr>
          <w:rFonts w:ascii="Times New Roman" w:hAnsi="Times New Roman" w:cs="Times New Roman"/>
          <w:sz w:val="24"/>
          <w:szCs w:val="24"/>
        </w:rPr>
        <w:t> prezentáciou seminárnej práce</w:t>
      </w:r>
      <w:r w:rsidRPr="00873F76">
        <w:rPr>
          <w:rFonts w:ascii="Times New Roman" w:hAnsi="Times New Roman" w:cs="Times New Roman"/>
          <w:sz w:val="24"/>
          <w:szCs w:val="24"/>
        </w:rPr>
        <w:t>.</w:t>
      </w:r>
    </w:p>
    <w:p w14:paraId="5B18FBCC" w14:textId="77777777" w:rsidR="00D16121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03AA2" w14:textId="77777777" w:rsidR="00BC703B" w:rsidRPr="00BC703B" w:rsidRDefault="00B36755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Téma </w:t>
      </w:r>
      <w:r w:rsidR="00843B56" w:rsidRPr="00BC703B">
        <w:rPr>
          <w:rFonts w:ascii="Times New Roman" w:hAnsi="Times New Roman"/>
          <w:b/>
          <w:bCs/>
          <w:color w:val="000000"/>
          <w:sz w:val="28"/>
          <w:szCs w:val="28"/>
        </w:rPr>
        <w:t>10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>Zodpovednostné vzťahy na internete</w:t>
      </w:r>
    </w:p>
    <w:p w14:paraId="79D214FA" w14:textId="7106C380" w:rsidR="0075712B" w:rsidRPr="00E4142A" w:rsidRDefault="00E4142A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Obsah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E4142A">
        <w:rPr>
          <w:rFonts w:ascii="Times New Roman" w:hAnsi="Times New Roman"/>
          <w:color w:val="000000"/>
          <w:sz w:val="24"/>
          <w:szCs w:val="24"/>
        </w:rPr>
        <w:t>S</w:t>
      </w:r>
      <w:r w:rsidR="00B36755" w:rsidRPr="00E4142A">
        <w:rPr>
          <w:rFonts w:ascii="Times New Roman" w:hAnsi="Times New Roman"/>
          <w:color w:val="000000"/>
          <w:sz w:val="24"/>
          <w:szCs w:val="24"/>
        </w:rPr>
        <w:t xml:space="preserve">tratégia ochrany duševného vlastníctva na jednotnom digitálnom trhu. </w:t>
      </w:r>
      <w:r w:rsidR="00F1195D" w:rsidRPr="00E4142A">
        <w:rPr>
          <w:rFonts w:ascii="Times New Roman" w:hAnsi="Times New Roman" w:cs="Times New Roman"/>
          <w:sz w:val="24"/>
          <w:szCs w:val="24"/>
        </w:rPr>
        <w:t>Povinnosti a zodpovednosť poskytovateľa služby zdieľania obsahu on-line</w:t>
      </w:r>
      <w:r w:rsidRPr="00E4142A">
        <w:rPr>
          <w:rFonts w:ascii="Times New Roman" w:hAnsi="Times New Roman" w:cs="Times New Roman"/>
          <w:sz w:val="24"/>
          <w:szCs w:val="24"/>
        </w:rPr>
        <w:t>.</w:t>
      </w:r>
    </w:p>
    <w:p w14:paraId="292A5B20" w14:textId="6863E4C6" w:rsidR="00D16121" w:rsidRPr="00873F76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212113CC" w14:textId="7014569B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Vývoj a ciele stratégie ochrany </w:t>
      </w:r>
      <w:r>
        <w:rPr>
          <w:rFonts w:ascii="Times New Roman" w:hAnsi="Times New Roman" w:cs="Times New Roman"/>
          <w:sz w:val="24"/>
          <w:szCs w:val="24"/>
        </w:rPr>
        <w:t xml:space="preserve">DV </w:t>
      </w:r>
      <w:r w:rsidRPr="00E4142A">
        <w:rPr>
          <w:rFonts w:ascii="Times New Roman" w:hAnsi="Times New Roman" w:cs="Times New Roman"/>
          <w:sz w:val="24"/>
          <w:szCs w:val="24"/>
        </w:rPr>
        <w:t xml:space="preserve">v rámci jednotného digitálneho trhu EÚ. </w:t>
      </w:r>
    </w:p>
    <w:p w14:paraId="0D01397A" w14:textId="1134563C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Legislatívne nástroje EÚ na ochranu duševného vlastníctva v digitálnom prostredí. </w:t>
      </w:r>
    </w:p>
    <w:p w14:paraId="0306B1ED" w14:textId="44704BF9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Postavenie a právna definícia poskytovateľa služby zdieľania obsahu on-line. </w:t>
      </w:r>
    </w:p>
    <w:p w14:paraId="32E471D8" w14:textId="24240E39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Povinnosti poskytovateľov služieb zdieľania obsahu podľa smernice o autorskom práve na digitálnom trhu. </w:t>
      </w:r>
    </w:p>
    <w:p w14:paraId="00F02D6A" w14:textId="77A61036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Mechanizmy predchádzania porušovaniu autorských práv (notice and takedown, upload filtre). </w:t>
      </w:r>
    </w:p>
    <w:p w14:paraId="190AD9A2" w14:textId="3BB207D0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Zodpovednosť poskytovateľov za obsah nahraný používateľmi a jej limity. </w:t>
      </w:r>
    </w:p>
    <w:p w14:paraId="504BD014" w14:textId="5794540A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Výnimky a obmedzenia zodpovednosti (safe harbour režim a jeho transformácia). </w:t>
      </w:r>
    </w:p>
    <w:p w14:paraId="7D90B8D7" w14:textId="20A93737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 xml:space="preserve">Judikatúra Súdneho dvora EÚ týkajúca sa zodpovednosti online platforiem. </w:t>
      </w:r>
    </w:p>
    <w:p w14:paraId="30429778" w14:textId="52D9311B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>Praktické dopady regulácie na fungovanie digitálnych platforiem a tvorcov obsahu.</w:t>
      </w:r>
    </w:p>
    <w:p w14:paraId="1B2B5EFF" w14:textId="57AD592A" w:rsidR="001075E5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diskusia, seminár s </w:t>
      </w:r>
      <w:r w:rsidR="00BC703B">
        <w:rPr>
          <w:rFonts w:ascii="Times New Roman" w:hAnsi="Times New Roman" w:cs="Times New Roman"/>
          <w:sz w:val="24"/>
          <w:szCs w:val="24"/>
        </w:rPr>
        <w:t>prezentáciou seminárnej práce</w:t>
      </w:r>
      <w:r w:rsidR="00BC703B">
        <w:rPr>
          <w:rFonts w:ascii="Times New Roman" w:hAnsi="Times New Roman" w:cs="Times New Roman"/>
          <w:sz w:val="24"/>
          <w:szCs w:val="24"/>
        </w:rPr>
        <w:t>.</w:t>
      </w:r>
    </w:p>
    <w:p w14:paraId="216B0321" w14:textId="77777777" w:rsidR="0018120F" w:rsidRDefault="0018120F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81434B4" w14:textId="78E5C2B1" w:rsidR="00843B56" w:rsidRPr="00BC703B" w:rsidRDefault="001075E5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>Téma 1</w:t>
      </w:r>
      <w:r w:rsidR="00843B56" w:rsidRPr="00BC703B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Právo duševného vlastníctva, ochrana </w:t>
      </w:r>
      <w:r w:rsidR="00D16121"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osobnosti a 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>osobných údajo</w:t>
      </w:r>
      <w:r w:rsidR="00D16121" w:rsidRPr="00BC703B">
        <w:rPr>
          <w:rFonts w:ascii="Times New Roman" w:hAnsi="Times New Roman"/>
          <w:b/>
          <w:bCs/>
          <w:color w:val="000000"/>
          <w:sz w:val="28"/>
          <w:szCs w:val="28"/>
        </w:rPr>
        <w:t>v</w:t>
      </w:r>
      <w:r w:rsidR="00E4142A">
        <w:rPr>
          <w:rFonts w:ascii="Times New Roman" w:hAnsi="Times New Roman"/>
          <w:b/>
          <w:bCs/>
          <w:color w:val="000000"/>
          <w:sz w:val="28"/>
          <w:szCs w:val="28"/>
        </w:rPr>
        <w:t xml:space="preserve"> v digitálnom priestore</w:t>
      </w: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7802F451" w14:textId="6598E893" w:rsidR="00D16121" w:rsidRPr="00873F76" w:rsidRDefault="00E4142A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16121" w:rsidRPr="00E4142A">
        <w:rPr>
          <w:rFonts w:ascii="Times New Roman" w:hAnsi="Times New Roman" w:cs="Times New Roman"/>
          <w:b/>
          <w:bCs/>
          <w:sz w:val="24"/>
          <w:szCs w:val="24"/>
        </w:rPr>
        <w:t>bsah:</w:t>
      </w:r>
      <w:r w:rsidR="00D16121" w:rsidRPr="00E4142A">
        <w:rPr>
          <w:rFonts w:ascii="Times New Roman" w:hAnsi="Times New Roman" w:cs="Times New Roman"/>
          <w:sz w:val="24"/>
          <w:szCs w:val="24"/>
        </w:rPr>
        <w:t xml:space="preserve"> </w:t>
      </w:r>
      <w:r w:rsidRPr="00E4142A">
        <w:rPr>
          <w:rFonts w:ascii="Times New Roman" w:hAnsi="Times New Roman" w:cs="Times New Roman"/>
          <w:sz w:val="24"/>
          <w:szCs w:val="24"/>
        </w:rPr>
        <w:t>Ochrana osobných údajov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121">
        <w:rPr>
          <w:rFonts w:ascii="Times New Roman" w:hAnsi="Times New Roman" w:cs="Times New Roman"/>
          <w:sz w:val="24"/>
          <w:szCs w:val="24"/>
        </w:rPr>
        <w:t>v kontexte ochrany predmetov duševného vlastníctva</w:t>
      </w:r>
      <w:r>
        <w:rPr>
          <w:rFonts w:ascii="Times New Roman" w:hAnsi="Times New Roman" w:cs="Times New Roman"/>
          <w:sz w:val="24"/>
          <w:szCs w:val="24"/>
        </w:rPr>
        <w:t xml:space="preserve"> na internete</w:t>
      </w:r>
      <w:r w:rsidR="00D16121">
        <w:rPr>
          <w:rFonts w:ascii="Times New Roman" w:hAnsi="Times New Roman" w:cs="Times New Roman"/>
          <w:sz w:val="24"/>
          <w:szCs w:val="24"/>
        </w:rPr>
        <w:t>. Podobizne fyzických osôb, písomnosti fyzickej osoby, zvukové a zvukovo-obrazové záznamy</w:t>
      </w:r>
      <w:r>
        <w:rPr>
          <w:rFonts w:ascii="Times New Roman" w:hAnsi="Times New Roman" w:cs="Times New Roman"/>
          <w:sz w:val="24"/>
          <w:szCs w:val="24"/>
        </w:rPr>
        <w:t xml:space="preserve"> v digitálnom priestore</w:t>
      </w:r>
      <w:r w:rsidR="00D1612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5AA4EBF" w14:textId="77777777" w:rsidR="00D16121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Podtémy:</w:t>
      </w:r>
    </w:p>
    <w:p w14:paraId="1C504FC3" w14:textId="77777777" w:rsid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>Ochrana práv používateľov a sloboda prejavu v kontexte digitálnych platforiem.</w:t>
      </w:r>
    </w:p>
    <w:p w14:paraId="3906C328" w14:textId="69E1F3BB" w:rsid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2A">
        <w:rPr>
          <w:rFonts w:ascii="Times New Roman" w:hAnsi="Times New Roman" w:cs="Times New Roman"/>
          <w:sz w:val="24"/>
          <w:szCs w:val="24"/>
        </w:rPr>
        <w:t>Definícia osobných údajov</w:t>
      </w:r>
    </w:p>
    <w:p w14:paraId="69B984ED" w14:textId="342E2075" w:rsidR="00E4142A" w:rsidRPr="00E4142A" w:rsidRDefault="00E4142A" w:rsidP="0018120F">
      <w:pPr>
        <w:pStyle w:val="Odsekzoznamu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Konflikty medzi ochranou osobnosti, osobných údajov a PDV </w:t>
      </w:r>
    </w:p>
    <w:p w14:paraId="61F6F0C2" w14:textId="3D8D1D35" w:rsidR="00D16121" w:rsidRPr="00873F76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F76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873F76">
        <w:rPr>
          <w:rFonts w:ascii="Times New Roman" w:hAnsi="Times New Roman" w:cs="Times New Roman"/>
          <w:sz w:val="24"/>
          <w:szCs w:val="24"/>
        </w:rPr>
        <w:t xml:space="preserve"> prednáška, diskusia, seminár s </w:t>
      </w:r>
      <w:r w:rsidR="00BC703B">
        <w:rPr>
          <w:rFonts w:ascii="Times New Roman" w:hAnsi="Times New Roman" w:cs="Times New Roman"/>
          <w:sz w:val="24"/>
          <w:szCs w:val="24"/>
        </w:rPr>
        <w:t>prezentáciou seminárnej práce</w:t>
      </w:r>
      <w:r w:rsidRPr="00873F76">
        <w:rPr>
          <w:rFonts w:ascii="Times New Roman" w:hAnsi="Times New Roman" w:cs="Times New Roman"/>
          <w:sz w:val="24"/>
          <w:szCs w:val="24"/>
        </w:rPr>
        <w:t>.</w:t>
      </w:r>
    </w:p>
    <w:p w14:paraId="453E1174" w14:textId="77777777" w:rsidR="00D16121" w:rsidRDefault="00D16121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941AE7" w14:textId="62881E3F" w:rsidR="00BC703B" w:rsidRPr="00BC703B" w:rsidRDefault="00843B56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Téma 12: </w:t>
      </w:r>
      <w:r w:rsidR="001075E5" w:rsidRPr="00BC703B">
        <w:rPr>
          <w:rFonts w:ascii="Times New Roman" w:hAnsi="Times New Roman"/>
          <w:b/>
          <w:bCs/>
          <w:color w:val="000000"/>
          <w:sz w:val="28"/>
          <w:szCs w:val="28"/>
        </w:rPr>
        <w:t>Základné práva a slobody a ochrana duševného vlastníctva</w:t>
      </w:r>
      <w:r w:rsidR="00BC703B" w:rsidRPr="00BC703B">
        <w:rPr>
          <w:rFonts w:ascii="Times New Roman" w:hAnsi="Times New Roman"/>
          <w:b/>
          <w:bCs/>
          <w:color w:val="000000"/>
          <w:sz w:val="28"/>
          <w:szCs w:val="28"/>
        </w:rPr>
        <w:t xml:space="preserve"> na internete</w:t>
      </w:r>
    </w:p>
    <w:p w14:paraId="3A1F87AE" w14:textId="4AEF5938" w:rsidR="001075E5" w:rsidRPr="00D910E3" w:rsidRDefault="00D910E3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0E3">
        <w:rPr>
          <w:rFonts w:ascii="Times New Roman" w:hAnsi="Times New Roman" w:cs="Times New Roman"/>
          <w:b/>
          <w:bCs/>
          <w:sz w:val="24"/>
          <w:szCs w:val="24"/>
        </w:rPr>
        <w:t>Obsah</w:t>
      </w:r>
      <w:r w:rsidRPr="00D910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075E5" w:rsidRPr="00D910E3">
        <w:rPr>
          <w:rFonts w:ascii="Times New Roman" w:hAnsi="Times New Roman"/>
          <w:color w:val="000000"/>
          <w:sz w:val="24"/>
          <w:szCs w:val="24"/>
        </w:rPr>
        <w:t xml:space="preserve">Ochrana súkromia na internete </w:t>
      </w:r>
    </w:p>
    <w:p w14:paraId="2F17B14D" w14:textId="77777777" w:rsidR="00D16121" w:rsidRPr="00D910E3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10E3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Podtémy:</w:t>
      </w:r>
    </w:p>
    <w:p w14:paraId="22C56C81" w14:textId="77777777" w:rsidR="00D910E3" w:rsidRPr="00D910E3" w:rsidRDefault="00D910E3" w:rsidP="0018120F">
      <w:pPr>
        <w:pStyle w:val="Odsekzoznamu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0E3">
        <w:rPr>
          <w:rFonts w:ascii="Times New Roman" w:hAnsi="Times New Roman"/>
          <w:color w:val="000000"/>
          <w:sz w:val="24"/>
          <w:szCs w:val="24"/>
        </w:rPr>
        <w:t>Kolízne aspekty práva na ochranu osobných údajov</w:t>
      </w:r>
      <w:r w:rsidRPr="00D910E3">
        <w:rPr>
          <w:rFonts w:ascii="Times New Roman" w:hAnsi="Times New Roman"/>
          <w:color w:val="000000"/>
          <w:sz w:val="24"/>
          <w:szCs w:val="24"/>
        </w:rPr>
        <w:t xml:space="preserve"> na internete </w:t>
      </w:r>
    </w:p>
    <w:p w14:paraId="253A5CC0" w14:textId="77777777" w:rsidR="00D910E3" w:rsidRPr="00D910E3" w:rsidRDefault="00D910E3" w:rsidP="0018120F">
      <w:pPr>
        <w:pStyle w:val="Odsekzoznamu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0E3">
        <w:rPr>
          <w:rFonts w:ascii="Times New Roman" w:hAnsi="Times New Roman"/>
          <w:color w:val="000000"/>
          <w:sz w:val="24"/>
          <w:szCs w:val="24"/>
        </w:rPr>
        <w:t>S</w:t>
      </w:r>
      <w:r w:rsidRPr="00D910E3">
        <w:rPr>
          <w:rFonts w:ascii="Times New Roman" w:hAnsi="Times New Roman"/>
          <w:color w:val="000000"/>
          <w:sz w:val="24"/>
          <w:szCs w:val="24"/>
        </w:rPr>
        <w:t>lobod</w:t>
      </w:r>
      <w:r w:rsidRPr="00D910E3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D910E3">
        <w:rPr>
          <w:rFonts w:ascii="Times New Roman" w:hAnsi="Times New Roman"/>
          <w:color w:val="000000"/>
          <w:sz w:val="24"/>
          <w:szCs w:val="24"/>
        </w:rPr>
        <w:t>podnikania</w:t>
      </w:r>
      <w:r w:rsidRPr="00D910E3">
        <w:rPr>
          <w:rFonts w:ascii="Times New Roman" w:hAnsi="Times New Roman"/>
          <w:color w:val="000000"/>
          <w:sz w:val="24"/>
          <w:szCs w:val="24"/>
        </w:rPr>
        <w:t xml:space="preserve"> na internete</w:t>
      </w:r>
    </w:p>
    <w:p w14:paraId="06C2FDA3" w14:textId="77777777" w:rsidR="00D910E3" w:rsidRPr="00D910E3" w:rsidRDefault="00D910E3" w:rsidP="0018120F">
      <w:pPr>
        <w:pStyle w:val="Odsekzoznamu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0E3">
        <w:rPr>
          <w:rFonts w:ascii="Times New Roman" w:hAnsi="Times New Roman"/>
          <w:color w:val="000000"/>
          <w:sz w:val="24"/>
          <w:szCs w:val="24"/>
        </w:rPr>
        <w:t>Sl</w:t>
      </w:r>
      <w:r w:rsidRPr="00D910E3">
        <w:rPr>
          <w:rFonts w:ascii="Times New Roman" w:hAnsi="Times New Roman"/>
          <w:color w:val="000000"/>
          <w:sz w:val="24"/>
          <w:szCs w:val="24"/>
        </w:rPr>
        <w:t>obod</w:t>
      </w:r>
      <w:r w:rsidRPr="00D910E3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D910E3">
        <w:rPr>
          <w:rFonts w:ascii="Times New Roman" w:hAnsi="Times New Roman"/>
          <w:color w:val="000000"/>
          <w:sz w:val="24"/>
          <w:szCs w:val="24"/>
        </w:rPr>
        <w:t xml:space="preserve">prejavu a práva na informácie </w:t>
      </w:r>
      <w:r w:rsidRPr="00D910E3">
        <w:rPr>
          <w:rFonts w:ascii="Times New Roman" w:hAnsi="Times New Roman"/>
          <w:color w:val="000000"/>
          <w:sz w:val="24"/>
          <w:szCs w:val="24"/>
        </w:rPr>
        <w:t>na internete.</w:t>
      </w:r>
    </w:p>
    <w:p w14:paraId="14E8F061" w14:textId="74643F0E" w:rsidR="00D910E3" w:rsidRPr="00D910E3" w:rsidRDefault="00D910E3" w:rsidP="0018120F">
      <w:pPr>
        <w:pStyle w:val="Odsekzoznamu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0E3">
        <w:rPr>
          <w:rFonts w:ascii="Times New Roman" w:hAnsi="Times New Roman"/>
          <w:color w:val="000000"/>
          <w:sz w:val="24"/>
          <w:szCs w:val="24"/>
        </w:rPr>
        <w:t>DRM</w:t>
      </w:r>
    </w:p>
    <w:p w14:paraId="3AF9A31A" w14:textId="043681F2" w:rsidR="00D16121" w:rsidRPr="00D910E3" w:rsidRDefault="00D16121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0E3">
        <w:rPr>
          <w:rFonts w:ascii="Times New Roman" w:hAnsi="Times New Roman" w:cs="Times New Roman"/>
          <w:b/>
          <w:bCs/>
          <w:sz w:val="24"/>
          <w:szCs w:val="24"/>
        </w:rPr>
        <w:t>Odporúčané metódy:</w:t>
      </w:r>
      <w:r w:rsidRPr="00D910E3">
        <w:rPr>
          <w:rFonts w:ascii="Times New Roman" w:hAnsi="Times New Roman" w:cs="Times New Roman"/>
          <w:sz w:val="24"/>
          <w:szCs w:val="24"/>
        </w:rPr>
        <w:t xml:space="preserve"> prednáška, diskusia, seminár s</w:t>
      </w:r>
      <w:r w:rsidR="00BC703B" w:rsidRPr="00D910E3">
        <w:rPr>
          <w:rFonts w:ascii="Times New Roman" w:hAnsi="Times New Roman" w:cs="Times New Roman"/>
          <w:sz w:val="24"/>
          <w:szCs w:val="24"/>
        </w:rPr>
        <w:t> prezentáciou seminárnej práce</w:t>
      </w:r>
      <w:r w:rsidRPr="00D910E3">
        <w:rPr>
          <w:rFonts w:ascii="Times New Roman" w:hAnsi="Times New Roman" w:cs="Times New Roman"/>
          <w:sz w:val="24"/>
          <w:szCs w:val="24"/>
        </w:rPr>
        <w:t>.</w:t>
      </w:r>
    </w:p>
    <w:p w14:paraId="5C2208DF" w14:textId="77777777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2596F" w14:textId="53E2E241" w:rsidR="00677E9E" w:rsidRPr="00677E9E" w:rsidRDefault="00677E9E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77E9E">
        <w:rPr>
          <w:rFonts w:ascii="Times New Roman" w:hAnsi="Times New Roman" w:cs="Times New Roman"/>
          <w:b/>
          <w:bCs/>
          <w:sz w:val="32"/>
          <w:szCs w:val="32"/>
        </w:rPr>
        <w:t>Podmienky hodnotenia</w:t>
      </w:r>
    </w:p>
    <w:p w14:paraId="505DC94C" w14:textId="1DA2F145" w:rsidR="00677E9E" w:rsidRPr="00677E9E" w:rsidRDefault="00677E9E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757A5C">
        <w:rPr>
          <w:rFonts w:ascii="Times New Roman" w:hAnsi="Times New Roman" w:cs="Times New Roman"/>
          <w:b/>
          <w:bCs/>
          <w:sz w:val="24"/>
          <w:szCs w:val="24"/>
        </w:rPr>
        <w:t>Forma ukončenia:</w:t>
      </w:r>
      <w:r w:rsidRPr="04757A5C">
        <w:rPr>
          <w:rFonts w:ascii="Times New Roman" w:hAnsi="Times New Roman" w:cs="Times New Roman"/>
          <w:sz w:val="24"/>
          <w:szCs w:val="24"/>
        </w:rPr>
        <w:t xml:space="preserve"> </w:t>
      </w:r>
      <w:r w:rsidR="25B93C5D" w:rsidRPr="04757A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klasifikované </w:t>
      </w:r>
      <w:r w:rsidRPr="04757A5C">
        <w:rPr>
          <w:rFonts w:ascii="Times New Roman" w:hAnsi="Times New Roman" w:cs="Times New Roman"/>
          <w:sz w:val="24"/>
          <w:szCs w:val="24"/>
        </w:rPr>
        <w:t>hodnotenie.</w:t>
      </w:r>
    </w:p>
    <w:p w14:paraId="3F99539D" w14:textId="166678DF" w:rsidR="1EBB79AD" w:rsidRDefault="729D9F3C" w:rsidP="00181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4757A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Záverečná skúška </w:t>
      </w:r>
    </w:p>
    <w:p w14:paraId="47399EAB" w14:textId="5EAC6212" w:rsidR="00D910E3" w:rsidRPr="00CD0AA9" w:rsidRDefault="00D910E3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Podmienkou pre </w:t>
      </w:r>
      <w:r>
        <w:rPr>
          <w:rFonts w:ascii="Times New Roman" w:hAnsi="Times New Roman"/>
          <w:color w:val="000000"/>
          <w:sz w:val="24"/>
          <w:szCs w:val="24"/>
        </w:rPr>
        <w:t xml:space="preserve">udelenie hodnotenia </w:t>
      </w:r>
      <w:r>
        <w:rPr>
          <w:rFonts w:ascii="Times New Roman" w:hAnsi="Times New Roman"/>
          <w:color w:val="000000"/>
          <w:sz w:val="24"/>
          <w:szCs w:val="24"/>
        </w:rPr>
        <w:t xml:space="preserve">je </w:t>
      </w:r>
      <w:r>
        <w:rPr>
          <w:rFonts w:ascii="Times New Roman" w:hAnsi="Times New Roman"/>
          <w:color w:val="000000"/>
          <w:sz w:val="24"/>
          <w:szCs w:val="24"/>
        </w:rPr>
        <w:t xml:space="preserve">vypracovanie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CD0AA9">
        <w:rPr>
          <w:rFonts w:ascii="Times New Roman" w:hAnsi="Times New Roman"/>
          <w:color w:val="000000"/>
          <w:sz w:val="24"/>
          <w:szCs w:val="24"/>
        </w:rPr>
        <w:t>eminár</w:t>
      </w:r>
      <w:r>
        <w:rPr>
          <w:rFonts w:ascii="Times New Roman" w:hAnsi="Times New Roman"/>
          <w:color w:val="000000"/>
          <w:sz w:val="24"/>
          <w:szCs w:val="24"/>
        </w:rPr>
        <w:t xml:space="preserve">nej </w:t>
      </w:r>
      <w:r w:rsidRPr="00CD0AA9">
        <w:rPr>
          <w:rFonts w:ascii="Times New Roman" w:hAnsi="Times New Roman"/>
          <w:color w:val="000000"/>
          <w:sz w:val="24"/>
          <w:szCs w:val="24"/>
        </w:rPr>
        <w:t>prác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CD0AA9">
        <w:rPr>
          <w:rFonts w:ascii="Times New Roman" w:hAnsi="Times New Roman"/>
          <w:color w:val="000000"/>
          <w:sz w:val="24"/>
          <w:szCs w:val="24"/>
        </w:rPr>
        <w:t>na tému odkonzultovan</w:t>
      </w:r>
      <w:r>
        <w:rPr>
          <w:rFonts w:ascii="Times New Roman" w:hAnsi="Times New Roman"/>
          <w:color w:val="000000"/>
          <w:sz w:val="24"/>
          <w:szCs w:val="24"/>
        </w:rPr>
        <w:t>ú a</w:t>
      </w:r>
      <w:r w:rsidRPr="00CD0AA9">
        <w:rPr>
          <w:rFonts w:ascii="Times New Roman" w:hAnsi="Times New Roman"/>
          <w:color w:val="000000"/>
          <w:sz w:val="24"/>
          <w:szCs w:val="24"/>
        </w:rPr>
        <w:t xml:space="preserve"> schválenú vyučujúcou</w:t>
      </w:r>
      <w:r>
        <w:rPr>
          <w:rFonts w:ascii="Times New Roman" w:hAnsi="Times New Roman"/>
          <w:color w:val="000000"/>
          <w:sz w:val="24"/>
          <w:szCs w:val="24"/>
        </w:rPr>
        <w:t xml:space="preserve"> a jej prezentácia na seminári</w:t>
      </w:r>
      <w:r w:rsidRPr="00CD0AA9">
        <w:rPr>
          <w:rFonts w:ascii="Times New Roman" w:hAnsi="Times New Roman"/>
          <w:color w:val="000000"/>
          <w:sz w:val="24"/>
          <w:szCs w:val="24"/>
        </w:rPr>
        <w:t xml:space="preserve">. Tému seminárnej práce si vyberá študent/ka v rámci okruhu tém </w:t>
      </w:r>
      <w:r>
        <w:rPr>
          <w:rFonts w:ascii="Times New Roman" w:hAnsi="Times New Roman"/>
          <w:color w:val="000000"/>
          <w:sz w:val="24"/>
          <w:szCs w:val="24"/>
        </w:rPr>
        <w:t xml:space="preserve">osnovy </w:t>
      </w:r>
      <w:r w:rsidRPr="00CD0AA9">
        <w:rPr>
          <w:rFonts w:ascii="Times New Roman" w:hAnsi="Times New Roman"/>
          <w:color w:val="000000"/>
          <w:sz w:val="24"/>
          <w:szCs w:val="24"/>
        </w:rPr>
        <w:t xml:space="preserve">predmetu. Seminárna práca </w:t>
      </w:r>
      <w:r>
        <w:rPr>
          <w:rFonts w:ascii="Times New Roman" w:hAnsi="Times New Roman"/>
          <w:color w:val="000000"/>
          <w:sz w:val="24"/>
          <w:szCs w:val="24"/>
        </w:rPr>
        <w:t xml:space="preserve">má spravidla </w:t>
      </w:r>
      <w:r w:rsidRPr="00CD0AA9">
        <w:rPr>
          <w:rFonts w:ascii="Times New Roman" w:hAnsi="Times New Roman"/>
          <w:color w:val="000000"/>
          <w:sz w:val="24"/>
          <w:szCs w:val="24"/>
        </w:rPr>
        <w:t xml:space="preserve">rozsah </w:t>
      </w:r>
      <w:r>
        <w:rPr>
          <w:rFonts w:ascii="Times New Roman" w:hAnsi="Times New Roman"/>
          <w:color w:val="000000"/>
          <w:sz w:val="24"/>
          <w:szCs w:val="24"/>
        </w:rPr>
        <w:t xml:space="preserve">od 5 do </w:t>
      </w:r>
      <w:r w:rsidRPr="00CD0AA9">
        <w:rPr>
          <w:rFonts w:ascii="Times New Roman" w:hAnsi="Times New Roman"/>
          <w:color w:val="000000"/>
          <w:sz w:val="24"/>
          <w:szCs w:val="24"/>
        </w:rPr>
        <w:t xml:space="preserve">10 normostrán. Na formálnu úpravu seminárnej práce vrátane požiadavky na dodržanie citačnej normy sa primerane použijú ustanovenia vnútorného predpisu platného na UPJŠ, ktorý sa týka základných náležitostí záverečných prác v aktuálnom znení. Popis citácií dokumentov bude akceptovaný, ak bude realizovaný podľa normy ISO 690 a ISO 690-2. </w:t>
      </w:r>
    </w:p>
    <w:p w14:paraId="78837F72" w14:textId="2C22638B" w:rsidR="00677E9E" w:rsidRDefault="00D910E3" w:rsidP="0018120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8300883"/>
      <w:r w:rsidRPr="00C85205">
        <w:rPr>
          <w:rFonts w:ascii="Times New Roman" w:hAnsi="Times New Roman"/>
          <w:sz w:val="24"/>
          <w:szCs w:val="24"/>
        </w:rPr>
        <w:t xml:space="preserve">V seminárnej práci sa hodnotí splnenie </w:t>
      </w:r>
      <w:r w:rsidRPr="00C85205">
        <w:rPr>
          <w:rFonts w:ascii="Times New Roman" w:hAnsi="Times New Roman"/>
          <w:color w:val="000000"/>
          <w:sz w:val="24"/>
          <w:szCs w:val="24"/>
        </w:rPr>
        <w:t xml:space="preserve">formálnych a obsahových náležitostí nasledovne: </w:t>
      </w:r>
      <w:r w:rsidRPr="00C85205">
        <w:rPr>
          <w:rFonts w:ascii="Times New Roman" w:hAnsi="Times New Roman"/>
          <w:sz w:val="24"/>
          <w:szCs w:val="24"/>
        </w:rPr>
        <w:t xml:space="preserve">štruktúra práce a použité metódy vedeckej práce (maximálne 2 body), preukázanie teoretických vedomostí o spracovávanej téme a tvorivý vklad študenta/ky (maximálne 2 body), práca s literatúrou, judikatúrou a inými informačnými zdrojmi (maximálne 2 body), dodržiavanie základných noriem pre formálnu úpravu práce, dodržiavanie citačných noriem, grafická a estetická úprava práce, jazyková stránka (maximálne 2 body). Odprezentovanie práce, diskusia a odpovede na otázky maximálne 12 bodov. </w:t>
      </w:r>
      <w:r w:rsidRPr="00C85205">
        <w:rPr>
          <w:rFonts w:ascii="Times New Roman" w:hAnsi="Times New Roman"/>
          <w:color w:val="000000"/>
          <w:sz w:val="24"/>
          <w:szCs w:val="24"/>
        </w:rPr>
        <w:t>Maximálny počet bodov z predmetu je 20, pričom stupnica hodnotenia je nasledovná: získanie 10 bodov a menej je FX, získanie 11-12 bodov je E, získanie 13-14 bodov je D, získanie 15-16 bodov je C, získanie 17-18 bodov je B, získanie 19-20 bodov je A.</w:t>
      </w:r>
      <w:bookmarkEnd w:id="1"/>
    </w:p>
    <w:p w14:paraId="13373504" w14:textId="6CF8F2BC" w:rsidR="00677E9E" w:rsidRPr="00677E9E" w:rsidRDefault="00677E9E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9E">
        <w:rPr>
          <w:rFonts w:ascii="Times New Roman" w:hAnsi="Times New Roman" w:cs="Times New Roman"/>
          <w:b/>
          <w:bCs/>
          <w:sz w:val="24"/>
          <w:szCs w:val="24"/>
        </w:rPr>
        <w:t>Spôsob obhajoby:</w:t>
      </w:r>
      <w:r w:rsidRPr="00677E9E">
        <w:rPr>
          <w:rFonts w:ascii="Times New Roman" w:hAnsi="Times New Roman" w:cs="Times New Roman"/>
          <w:sz w:val="24"/>
          <w:szCs w:val="24"/>
        </w:rPr>
        <w:t xml:space="preserve"> </w:t>
      </w:r>
      <w:r w:rsidR="004C6B76">
        <w:rPr>
          <w:rFonts w:ascii="Times New Roman" w:hAnsi="Times New Roman"/>
          <w:color w:val="000000"/>
          <w:sz w:val="24"/>
          <w:szCs w:val="24"/>
        </w:rPr>
        <w:t>vypracovanie s</w:t>
      </w:r>
      <w:r w:rsidR="004C6B76" w:rsidRPr="00CD0AA9">
        <w:rPr>
          <w:rFonts w:ascii="Times New Roman" w:hAnsi="Times New Roman"/>
          <w:color w:val="000000"/>
          <w:sz w:val="24"/>
          <w:szCs w:val="24"/>
        </w:rPr>
        <w:t>eminár</w:t>
      </w:r>
      <w:r w:rsidR="004C6B76">
        <w:rPr>
          <w:rFonts w:ascii="Times New Roman" w:hAnsi="Times New Roman"/>
          <w:color w:val="000000"/>
          <w:sz w:val="24"/>
          <w:szCs w:val="24"/>
        </w:rPr>
        <w:t xml:space="preserve">nej </w:t>
      </w:r>
      <w:r w:rsidR="004C6B76" w:rsidRPr="00CD0AA9">
        <w:rPr>
          <w:rFonts w:ascii="Times New Roman" w:hAnsi="Times New Roman"/>
          <w:color w:val="000000"/>
          <w:sz w:val="24"/>
          <w:szCs w:val="24"/>
        </w:rPr>
        <w:t>prác</w:t>
      </w:r>
      <w:r w:rsidR="004C6B76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4C6B76" w:rsidRPr="00CD0AA9">
        <w:rPr>
          <w:rFonts w:ascii="Times New Roman" w:hAnsi="Times New Roman"/>
          <w:color w:val="000000"/>
          <w:sz w:val="24"/>
          <w:szCs w:val="24"/>
        </w:rPr>
        <w:t>na tému odkonzultovan</w:t>
      </w:r>
      <w:r w:rsidR="004C6B76">
        <w:rPr>
          <w:rFonts w:ascii="Times New Roman" w:hAnsi="Times New Roman"/>
          <w:color w:val="000000"/>
          <w:sz w:val="24"/>
          <w:szCs w:val="24"/>
        </w:rPr>
        <w:t>ú a</w:t>
      </w:r>
      <w:r w:rsidR="004C6B76" w:rsidRPr="00CD0AA9">
        <w:rPr>
          <w:rFonts w:ascii="Times New Roman" w:hAnsi="Times New Roman"/>
          <w:color w:val="000000"/>
          <w:sz w:val="24"/>
          <w:szCs w:val="24"/>
        </w:rPr>
        <w:t xml:space="preserve"> schválenú vyučujúcou</w:t>
      </w:r>
      <w:r w:rsidR="004C6B76">
        <w:rPr>
          <w:rFonts w:ascii="Times New Roman" w:hAnsi="Times New Roman"/>
          <w:color w:val="000000"/>
          <w:sz w:val="24"/>
          <w:szCs w:val="24"/>
        </w:rPr>
        <w:t xml:space="preserve"> a jej prezentácia na seminári</w:t>
      </w:r>
      <w:r w:rsidR="004C6B7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C6B76" w:rsidRPr="00677E9E">
        <w:rPr>
          <w:rFonts w:ascii="Times New Roman" w:hAnsi="Times New Roman" w:cs="Times New Roman"/>
          <w:sz w:val="24"/>
          <w:szCs w:val="24"/>
        </w:rPr>
        <w:t xml:space="preserve"> </w:t>
      </w:r>
      <w:r w:rsidRPr="00677E9E">
        <w:rPr>
          <w:rFonts w:ascii="Times New Roman" w:hAnsi="Times New Roman" w:cs="Times New Roman"/>
          <w:sz w:val="24"/>
          <w:szCs w:val="24"/>
        </w:rPr>
        <w:t>prezentácia hlavných záverov, diskusia a odpovede na otázky.</w:t>
      </w:r>
    </w:p>
    <w:p w14:paraId="6470AA38" w14:textId="77777777" w:rsid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3B041" w14:textId="77777777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B3201" w14:textId="77777777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92A2E" w14:textId="77777777" w:rsidR="00873F76" w:rsidRPr="00873F76" w:rsidRDefault="00873F76" w:rsidP="001812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3F76" w:rsidRPr="00873F7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27BC" w14:textId="77777777" w:rsidR="000F78E9" w:rsidRDefault="000F78E9" w:rsidP="00677E9E">
      <w:pPr>
        <w:spacing w:after="0" w:line="240" w:lineRule="auto"/>
      </w:pPr>
      <w:r>
        <w:separator/>
      </w:r>
    </w:p>
  </w:endnote>
  <w:endnote w:type="continuationSeparator" w:id="0">
    <w:p w14:paraId="76BFADCB" w14:textId="77777777" w:rsidR="000F78E9" w:rsidRDefault="000F78E9" w:rsidP="0067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1150" w14:textId="6AEFBF59" w:rsidR="00677E9E" w:rsidRDefault="00677E9E">
    <w:pPr>
      <w:pStyle w:val="Pta"/>
    </w:pPr>
    <w:r>
      <w:tab/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78EA" w14:textId="77777777" w:rsidR="000F78E9" w:rsidRDefault="000F78E9" w:rsidP="00677E9E">
      <w:pPr>
        <w:spacing w:after="0" w:line="240" w:lineRule="auto"/>
      </w:pPr>
      <w:r>
        <w:separator/>
      </w:r>
    </w:p>
  </w:footnote>
  <w:footnote w:type="continuationSeparator" w:id="0">
    <w:p w14:paraId="4F400289" w14:textId="77777777" w:rsidR="000F78E9" w:rsidRDefault="000F78E9" w:rsidP="00677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39B"/>
    <w:multiLevelType w:val="multilevel"/>
    <w:tmpl w:val="C05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847FA"/>
    <w:multiLevelType w:val="multilevel"/>
    <w:tmpl w:val="181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F2859"/>
    <w:multiLevelType w:val="hybridMultilevel"/>
    <w:tmpl w:val="884069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F5515"/>
    <w:multiLevelType w:val="multilevel"/>
    <w:tmpl w:val="8D6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821F6"/>
    <w:multiLevelType w:val="multilevel"/>
    <w:tmpl w:val="0AD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C45EC7"/>
    <w:multiLevelType w:val="hybridMultilevel"/>
    <w:tmpl w:val="8248A5D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D79E3"/>
    <w:multiLevelType w:val="multilevel"/>
    <w:tmpl w:val="B69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C01AA"/>
    <w:multiLevelType w:val="hybridMultilevel"/>
    <w:tmpl w:val="390E37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A13C2"/>
    <w:multiLevelType w:val="multilevel"/>
    <w:tmpl w:val="5B0C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E6186A"/>
    <w:multiLevelType w:val="hybridMultilevel"/>
    <w:tmpl w:val="AE22D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6A5"/>
    <w:multiLevelType w:val="multilevel"/>
    <w:tmpl w:val="13FE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B239E7"/>
    <w:multiLevelType w:val="multilevel"/>
    <w:tmpl w:val="436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8458B"/>
    <w:multiLevelType w:val="multilevel"/>
    <w:tmpl w:val="366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7B58E7"/>
    <w:multiLevelType w:val="multilevel"/>
    <w:tmpl w:val="CBE8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D299C"/>
    <w:multiLevelType w:val="multilevel"/>
    <w:tmpl w:val="0EE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CB1A0E"/>
    <w:multiLevelType w:val="multilevel"/>
    <w:tmpl w:val="7A0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3377D4"/>
    <w:multiLevelType w:val="hybridMultilevel"/>
    <w:tmpl w:val="B5482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715B5"/>
    <w:multiLevelType w:val="multilevel"/>
    <w:tmpl w:val="EA6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8D7F1F"/>
    <w:multiLevelType w:val="hybridMultilevel"/>
    <w:tmpl w:val="B5482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6C2"/>
    <w:multiLevelType w:val="multilevel"/>
    <w:tmpl w:val="169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40602C"/>
    <w:multiLevelType w:val="hybridMultilevel"/>
    <w:tmpl w:val="B5482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4534C"/>
    <w:multiLevelType w:val="hybridMultilevel"/>
    <w:tmpl w:val="C81098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A2D42"/>
    <w:multiLevelType w:val="multilevel"/>
    <w:tmpl w:val="D670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6F6D83"/>
    <w:multiLevelType w:val="multilevel"/>
    <w:tmpl w:val="33DC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2A458C"/>
    <w:multiLevelType w:val="multilevel"/>
    <w:tmpl w:val="9C48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5440CB"/>
    <w:multiLevelType w:val="multilevel"/>
    <w:tmpl w:val="C7BE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4C264F"/>
    <w:multiLevelType w:val="multilevel"/>
    <w:tmpl w:val="D9CC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15E69"/>
    <w:multiLevelType w:val="multilevel"/>
    <w:tmpl w:val="6F74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606CC5"/>
    <w:multiLevelType w:val="multilevel"/>
    <w:tmpl w:val="11A4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3E0C35"/>
    <w:multiLevelType w:val="multilevel"/>
    <w:tmpl w:val="EC22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3F2759"/>
    <w:multiLevelType w:val="multilevel"/>
    <w:tmpl w:val="66B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373B17"/>
    <w:multiLevelType w:val="multilevel"/>
    <w:tmpl w:val="440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412622"/>
    <w:multiLevelType w:val="hybridMultilevel"/>
    <w:tmpl w:val="2F2C0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A62C9"/>
    <w:multiLevelType w:val="multilevel"/>
    <w:tmpl w:val="1450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62341C"/>
    <w:multiLevelType w:val="hybridMultilevel"/>
    <w:tmpl w:val="B5482518"/>
    <w:lvl w:ilvl="0" w:tplc="C0A4D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5D3C"/>
    <w:multiLevelType w:val="multilevel"/>
    <w:tmpl w:val="0DE4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1B43A8"/>
    <w:multiLevelType w:val="hybridMultilevel"/>
    <w:tmpl w:val="B5482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95D9B"/>
    <w:multiLevelType w:val="hybridMultilevel"/>
    <w:tmpl w:val="B5482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71182"/>
    <w:multiLevelType w:val="hybridMultilevel"/>
    <w:tmpl w:val="B5482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9264F"/>
    <w:multiLevelType w:val="hybridMultilevel"/>
    <w:tmpl w:val="D632C7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4E3E"/>
    <w:multiLevelType w:val="hybridMultilevel"/>
    <w:tmpl w:val="B5482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E796F"/>
    <w:multiLevelType w:val="multilevel"/>
    <w:tmpl w:val="D684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4A38AF"/>
    <w:multiLevelType w:val="multilevel"/>
    <w:tmpl w:val="A410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36194B"/>
    <w:multiLevelType w:val="multilevel"/>
    <w:tmpl w:val="125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9764536">
    <w:abstractNumId w:val="27"/>
  </w:num>
  <w:num w:numId="2" w16cid:durableId="2059157428">
    <w:abstractNumId w:val="4"/>
  </w:num>
  <w:num w:numId="3" w16cid:durableId="2090685762">
    <w:abstractNumId w:val="0"/>
  </w:num>
  <w:num w:numId="4" w16cid:durableId="1059278954">
    <w:abstractNumId w:val="1"/>
  </w:num>
  <w:num w:numId="5" w16cid:durableId="547689272">
    <w:abstractNumId w:val="30"/>
  </w:num>
  <w:num w:numId="6" w16cid:durableId="54016491">
    <w:abstractNumId w:val="12"/>
  </w:num>
  <w:num w:numId="7" w16cid:durableId="925387211">
    <w:abstractNumId w:val="15"/>
  </w:num>
  <w:num w:numId="8" w16cid:durableId="1248271895">
    <w:abstractNumId w:val="17"/>
  </w:num>
  <w:num w:numId="9" w16cid:durableId="1442797781">
    <w:abstractNumId w:val="43"/>
  </w:num>
  <w:num w:numId="10" w16cid:durableId="942954009">
    <w:abstractNumId w:val="22"/>
  </w:num>
  <w:num w:numId="11" w16cid:durableId="1409961709">
    <w:abstractNumId w:val="10"/>
  </w:num>
  <w:num w:numId="12" w16cid:durableId="1210268333">
    <w:abstractNumId w:val="41"/>
  </w:num>
  <w:num w:numId="13" w16cid:durableId="260914236">
    <w:abstractNumId w:val="8"/>
  </w:num>
  <w:num w:numId="14" w16cid:durableId="1641764994">
    <w:abstractNumId w:val="14"/>
  </w:num>
  <w:num w:numId="15" w16cid:durableId="731806604">
    <w:abstractNumId w:val="11"/>
  </w:num>
  <w:num w:numId="16" w16cid:durableId="1712150681">
    <w:abstractNumId w:val="23"/>
  </w:num>
  <w:num w:numId="17" w16cid:durableId="896865098">
    <w:abstractNumId w:val="25"/>
  </w:num>
  <w:num w:numId="18" w16cid:durableId="1835097708">
    <w:abstractNumId w:val="42"/>
  </w:num>
  <w:num w:numId="19" w16cid:durableId="1651515805">
    <w:abstractNumId w:val="32"/>
  </w:num>
  <w:num w:numId="20" w16cid:durableId="48385973">
    <w:abstractNumId w:val="5"/>
  </w:num>
  <w:num w:numId="21" w16cid:durableId="1894584036">
    <w:abstractNumId w:val="2"/>
  </w:num>
  <w:num w:numId="22" w16cid:durableId="1870020411">
    <w:abstractNumId w:val="28"/>
  </w:num>
  <w:num w:numId="23" w16cid:durableId="1303080048">
    <w:abstractNumId w:val="3"/>
  </w:num>
  <w:num w:numId="24" w16cid:durableId="295722087">
    <w:abstractNumId w:val="29"/>
  </w:num>
  <w:num w:numId="25" w16cid:durableId="1798571292">
    <w:abstractNumId w:val="13"/>
  </w:num>
  <w:num w:numId="26" w16cid:durableId="804086842">
    <w:abstractNumId w:val="24"/>
  </w:num>
  <w:num w:numId="27" w16cid:durableId="45691989">
    <w:abstractNumId w:val="31"/>
  </w:num>
  <w:num w:numId="28" w16cid:durableId="1934437866">
    <w:abstractNumId w:val="35"/>
  </w:num>
  <w:num w:numId="29" w16cid:durableId="1611354265">
    <w:abstractNumId w:val="19"/>
  </w:num>
  <w:num w:numId="30" w16cid:durableId="159737275">
    <w:abstractNumId w:val="26"/>
  </w:num>
  <w:num w:numId="31" w16cid:durableId="357391125">
    <w:abstractNumId w:val="6"/>
  </w:num>
  <w:num w:numId="32" w16cid:durableId="1673408363">
    <w:abstractNumId w:val="33"/>
  </w:num>
  <w:num w:numId="33" w16cid:durableId="150803943">
    <w:abstractNumId w:val="34"/>
  </w:num>
  <w:num w:numId="34" w16cid:durableId="1341547588">
    <w:abstractNumId w:val="38"/>
  </w:num>
  <w:num w:numId="35" w16cid:durableId="1351030031">
    <w:abstractNumId w:val="20"/>
  </w:num>
  <w:num w:numId="36" w16cid:durableId="1457602460">
    <w:abstractNumId w:val="16"/>
  </w:num>
  <w:num w:numId="37" w16cid:durableId="1347899885">
    <w:abstractNumId w:val="36"/>
  </w:num>
  <w:num w:numId="38" w16cid:durableId="1709452529">
    <w:abstractNumId w:val="40"/>
  </w:num>
  <w:num w:numId="39" w16cid:durableId="1199659133">
    <w:abstractNumId w:val="37"/>
  </w:num>
  <w:num w:numId="40" w16cid:durableId="402064566">
    <w:abstractNumId w:val="18"/>
  </w:num>
  <w:num w:numId="41" w16cid:durableId="1445802466">
    <w:abstractNumId w:val="39"/>
  </w:num>
  <w:num w:numId="42" w16cid:durableId="1143038255">
    <w:abstractNumId w:val="7"/>
  </w:num>
  <w:num w:numId="43" w16cid:durableId="13461548">
    <w:abstractNumId w:val="21"/>
  </w:num>
  <w:num w:numId="44" w16cid:durableId="394403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93"/>
    <w:rsid w:val="00006A9B"/>
    <w:rsid w:val="000F78E9"/>
    <w:rsid w:val="001075E5"/>
    <w:rsid w:val="001435F0"/>
    <w:rsid w:val="0016129B"/>
    <w:rsid w:val="0018120F"/>
    <w:rsid w:val="001B7379"/>
    <w:rsid w:val="001D4172"/>
    <w:rsid w:val="001E20A6"/>
    <w:rsid w:val="00200FE3"/>
    <w:rsid w:val="003607F3"/>
    <w:rsid w:val="003B66A7"/>
    <w:rsid w:val="004C6B76"/>
    <w:rsid w:val="00641D63"/>
    <w:rsid w:val="00677E9E"/>
    <w:rsid w:val="006D5869"/>
    <w:rsid w:val="0075712B"/>
    <w:rsid w:val="007D7267"/>
    <w:rsid w:val="00801893"/>
    <w:rsid w:val="00843B56"/>
    <w:rsid w:val="00846ED0"/>
    <w:rsid w:val="00873F76"/>
    <w:rsid w:val="008C4FCC"/>
    <w:rsid w:val="008D236E"/>
    <w:rsid w:val="008E3CA5"/>
    <w:rsid w:val="009248BF"/>
    <w:rsid w:val="00961EC9"/>
    <w:rsid w:val="009F7FBF"/>
    <w:rsid w:val="00A077EB"/>
    <w:rsid w:val="00A244BF"/>
    <w:rsid w:val="00AF17EB"/>
    <w:rsid w:val="00B36755"/>
    <w:rsid w:val="00B751CB"/>
    <w:rsid w:val="00BA3424"/>
    <w:rsid w:val="00BB203B"/>
    <w:rsid w:val="00BC703B"/>
    <w:rsid w:val="00C64878"/>
    <w:rsid w:val="00C92836"/>
    <w:rsid w:val="00CD5ACD"/>
    <w:rsid w:val="00D16121"/>
    <w:rsid w:val="00D55554"/>
    <w:rsid w:val="00D910E3"/>
    <w:rsid w:val="00E4142A"/>
    <w:rsid w:val="00E96552"/>
    <w:rsid w:val="00F1195D"/>
    <w:rsid w:val="00F2604A"/>
    <w:rsid w:val="00F43C5C"/>
    <w:rsid w:val="00FB71E9"/>
    <w:rsid w:val="00FD7428"/>
    <w:rsid w:val="00FE527D"/>
    <w:rsid w:val="04757A5C"/>
    <w:rsid w:val="10BC46C7"/>
    <w:rsid w:val="1EBB79AD"/>
    <w:rsid w:val="25B93C5D"/>
    <w:rsid w:val="31ED9737"/>
    <w:rsid w:val="32B90D27"/>
    <w:rsid w:val="436B2ED1"/>
    <w:rsid w:val="5DB649EF"/>
    <w:rsid w:val="729D9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4257B"/>
  <w15:chartTrackingRefBased/>
  <w15:docId w15:val="{11CDD948-8824-44DA-8694-C99E5332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80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801893"/>
  </w:style>
  <w:style w:type="character" w:customStyle="1" w:styleId="normaltextrun">
    <w:name w:val="normaltextrun"/>
    <w:basedOn w:val="Predvolenpsmoodseku"/>
    <w:rsid w:val="00801893"/>
  </w:style>
  <w:style w:type="character" w:customStyle="1" w:styleId="scxw41777852">
    <w:name w:val="scxw41777852"/>
    <w:basedOn w:val="Predvolenpsmoodseku"/>
    <w:rsid w:val="00801893"/>
  </w:style>
  <w:style w:type="paragraph" w:styleId="Odsekzoznamu">
    <w:name w:val="List Paragraph"/>
    <w:basedOn w:val="Normlny"/>
    <w:uiPriority w:val="34"/>
    <w:qFormat/>
    <w:rsid w:val="00873F7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7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E9E"/>
  </w:style>
  <w:style w:type="paragraph" w:styleId="Pta">
    <w:name w:val="footer"/>
    <w:basedOn w:val="Normlny"/>
    <w:link w:val="PtaChar"/>
    <w:uiPriority w:val="99"/>
    <w:unhideWhenUsed/>
    <w:rsid w:val="0067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2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78B964FCBE9438AB520F8F4494DE8" ma:contentTypeVersion="14" ma:contentTypeDescription="Umožňuje vytvoriť nový dokument." ma:contentTypeScope="" ma:versionID="8a024a3a2335b019e6236309d9bae28d">
  <xsd:schema xmlns:xsd="http://www.w3.org/2001/XMLSchema" xmlns:xs="http://www.w3.org/2001/XMLSchema" xmlns:p="http://schemas.microsoft.com/office/2006/metadata/properties" xmlns:ns2="e43f6a51-8160-47b7-9684-358882b461ce" xmlns:ns3="8579d8c0-f4a4-46e1-afa1-8fb8e6f3aea2" targetNamespace="http://schemas.microsoft.com/office/2006/metadata/properties" ma:root="true" ma:fieldsID="e52a03a4667edfa4310a91f303f7d965" ns2:_="" ns3:_="">
    <xsd:import namespace="e43f6a51-8160-47b7-9684-358882b461ce"/>
    <xsd:import namespace="8579d8c0-f4a4-46e1-afa1-8fb8e6f3a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6a51-8160-47b7-9684-358882b4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abd44fc1-b512-40ba-a72c-fa16cc8c0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d8c0-f4a4-46e1-afa1-8fb8e6f3ae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3904e-93df-4dfc-8969-da61afed23a3}" ma:internalName="TaxCatchAll" ma:showField="CatchAllData" ma:web="8579d8c0-f4a4-46e1-afa1-8fb8e6f3a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f6a51-8160-47b7-9684-358882b461ce">
      <Terms xmlns="http://schemas.microsoft.com/office/infopath/2007/PartnerControls"/>
    </lcf76f155ced4ddcb4097134ff3c332f>
    <TaxCatchAll xmlns="8579d8c0-f4a4-46e1-afa1-8fb8e6f3aea2" xsi:nil="true"/>
  </documentManagement>
</p:properties>
</file>

<file path=customXml/itemProps1.xml><?xml version="1.0" encoding="utf-8"?>
<ds:datastoreItem xmlns:ds="http://schemas.openxmlformats.org/officeDocument/2006/customXml" ds:itemID="{E6E5C568-8A55-4651-9117-C0829477A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DBAC4-D8F7-46CD-960E-BB791FC14912}"/>
</file>

<file path=customXml/itemProps3.xml><?xml version="1.0" encoding="utf-8"?>
<ds:datastoreItem xmlns:ds="http://schemas.openxmlformats.org/officeDocument/2006/customXml" ds:itemID="{521620D8-0623-474C-9E0F-99D467227B49}">
  <ds:schemaRefs>
    <ds:schemaRef ds:uri="http://schemas.microsoft.com/office/2006/metadata/properties"/>
    <ds:schemaRef ds:uri="http://schemas.microsoft.com/office/infopath/2007/PartnerControls"/>
    <ds:schemaRef ds:uri="e43f6a51-8160-47b7-9684-358882b461ce"/>
    <ds:schemaRef ds:uri="8579d8c0-f4a4-46e1-afa1-8fb8e6f3a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9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Hučková</dc:creator>
  <cp:keywords/>
  <dc:description/>
  <cp:lastModifiedBy>Renata Bacarova</cp:lastModifiedBy>
  <cp:revision>76</cp:revision>
  <dcterms:created xsi:type="dcterms:W3CDTF">2026-03-30T18:30:00Z</dcterms:created>
  <dcterms:modified xsi:type="dcterms:W3CDTF">2026-03-31T21:15:00Z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9a405558-7138-4d38-8447-7f738ab6cb06</vt:lpwstr>
  </property>
  <property fmtid="{D5CDD505-2E9C-101B-9397-08002B2CF9AE}" pid="3" name="ContentTypeId">
    <vt:lpwstr>0x01010036578B964FCBE9438AB520F8F4494DE8</vt:lpwstr>
  </property>
  <property fmtid="{D5CDD505-2E9C-101B-9397-08002B2CF9AE}" pid="4" name="MediaServiceImageTags">
    <vt:lpwstr/>
  </property>
</Properties>
</file>